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40" w:rsidRDefault="003F3A40" w:rsidP="003F3A40">
      <w:pPr>
        <w:spacing w:line="360" w:lineRule="auto"/>
        <w:jc w:val="center"/>
        <w:rPr>
          <w:rFonts w:ascii="Times New Roman" w:hAnsi="Times New Roman" w:cs="Times New Roman"/>
          <w:sz w:val="72"/>
          <w:szCs w:val="72"/>
        </w:rPr>
      </w:pPr>
    </w:p>
    <w:p w:rsidR="00537AE3" w:rsidRDefault="003F3A40" w:rsidP="003F3A40">
      <w:pPr>
        <w:spacing w:line="360" w:lineRule="auto"/>
        <w:jc w:val="center"/>
        <w:rPr>
          <w:rFonts w:ascii="Times New Roman" w:hAnsi="Times New Roman" w:cs="Times New Roman"/>
          <w:sz w:val="72"/>
          <w:szCs w:val="72"/>
        </w:rPr>
      </w:pPr>
      <w:bookmarkStart w:id="0" w:name="_GoBack"/>
      <w:bookmarkEnd w:id="0"/>
      <w:r w:rsidRPr="003F3A40">
        <w:rPr>
          <w:rFonts w:ascii="Times New Roman" w:hAnsi="Times New Roman" w:cs="Times New Roman"/>
          <w:sz w:val="72"/>
          <w:szCs w:val="72"/>
        </w:rPr>
        <w:t>E</w:t>
      </w:r>
      <w:r>
        <w:rPr>
          <w:rFonts w:ascii="Times New Roman" w:hAnsi="Times New Roman" w:cs="Times New Roman"/>
          <w:sz w:val="72"/>
          <w:szCs w:val="72"/>
        </w:rPr>
        <w:t>DN</w:t>
      </w:r>
      <w:r w:rsidRPr="003F3A40">
        <w:rPr>
          <w:rFonts w:ascii="Times New Roman" w:hAnsi="Times New Roman" w:cs="Times New Roman"/>
          <w:sz w:val="72"/>
          <w:szCs w:val="72"/>
        </w:rPr>
        <w:t>110</w:t>
      </w:r>
    </w:p>
    <w:p w:rsidR="003F3A40" w:rsidRPr="003F3A40" w:rsidRDefault="003F3A40" w:rsidP="003F3A40">
      <w:pPr>
        <w:spacing w:line="360" w:lineRule="auto"/>
        <w:jc w:val="center"/>
        <w:rPr>
          <w:rFonts w:ascii="Times New Roman" w:hAnsi="Times New Roman" w:cs="Times New Roman"/>
          <w:sz w:val="72"/>
          <w:szCs w:val="72"/>
        </w:rPr>
      </w:pPr>
    </w:p>
    <w:p w:rsidR="003F3A40" w:rsidRDefault="003F3A40" w:rsidP="003F3A40">
      <w:pPr>
        <w:spacing w:line="360" w:lineRule="auto"/>
        <w:jc w:val="center"/>
        <w:rPr>
          <w:rFonts w:ascii="Times New Roman" w:hAnsi="Times New Roman" w:cs="Times New Roman"/>
          <w:sz w:val="72"/>
          <w:szCs w:val="72"/>
        </w:rPr>
      </w:pPr>
      <w:r w:rsidRPr="003F3A40">
        <w:rPr>
          <w:rFonts w:ascii="Times New Roman" w:hAnsi="Times New Roman" w:cs="Times New Roman"/>
          <w:sz w:val="72"/>
          <w:szCs w:val="72"/>
        </w:rPr>
        <w:t>Reflective Journal</w:t>
      </w:r>
    </w:p>
    <w:p w:rsidR="003F3A40" w:rsidRPr="003F3A40" w:rsidRDefault="003F3A40" w:rsidP="003F3A40">
      <w:pPr>
        <w:spacing w:line="360" w:lineRule="auto"/>
        <w:jc w:val="center"/>
        <w:rPr>
          <w:rFonts w:ascii="Times New Roman" w:hAnsi="Times New Roman" w:cs="Times New Roman"/>
          <w:sz w:val="72"/>
          <w:szCs w:val="72"/>
        </w:rPr>
      </w:pPr>
    </w:p>
    <w:p w:rsidR="003F3A40" w:rsidRDefault="0017414C" w:rsidP="003F3A40">
      <w:pPr>
        <w:spacing w:line="360" w:lineRule="auto"/>
        <w:jc w:val="center"/>
        <w:rPr>
          <w:rFonts w:ascii="Times New Roman" w:hAnsi="Times New Roman" w:cs="Times New Roman"/>
          <w:sz w:val="72"/>
          <w:szCs w:val="72"/>
        </w:rPr>
      </w:pPr>
      <w:r>
        <w:rPr>
          <w:rFonts w:ascii="Times New Roman" w:hAnsi="Times New Roman" w:cs="Times New Roman"/>
          <w:sz w:val="72"/>
          <w:szCs w:val="72"/>
        </w:rPr>
        <w:t>Shelle</w:t>
      </w:r>
      <w:r w:rsidR="003F3A40" w:rsidRPr="003F3A40">
        <w:rPr>
          <w:rFonts w:ascii="Times New Roman" w:hAnsi="Times New Roman" w:cs="Times New Roman"/>
          <w:sz w:val="72"/>
          <w:szCs w:val="72"/>
        </w:rPr>
        <w:t>y Rogers</w:t>
      </w:r>
    </w:p>
    <w:p w:rsidR="003F3A40" w:rsidRPr="003F3A40" w:rsidRDefault="003F3A40" w:rsidP="003F3A40">
      <w:pPr>
        <w:spacing w:line="360" w:lineRule="auto"/>
        <w:jc w:val="center"/>
        <w:rPr>
          <w:rFonts w:ascii="Times New Roman" w:hAnsi="Times New Roman" w:cs="Times New Roman"/>
          <w:sz w:val="72"/>
          <w:szCs w:val="72"/>
        </w:rPr>
      </w:pPr>
    </w:p>
    <w:p w:rsidR="003F3A40" w:rsidRPr="003F3A40" w:rsidRDefault="003F3A40" w:rsidP="003F3A40">
      <w:pPr>
        <w:spacing w:line="360" w:lineRule="auto"/>
        <w:jc w:val="center"/>
        <w:rPr>
          <w:rFonts w:ascii="Times New Roman" w:hAnsi="Times New Roman" w:cs="Times New Roman"/>
          <w:sz w:val="72"/>
          <w:szCs w:val="72"/>
        </w:rPr>
      </w:pPr>
      <w:r w:rsidRPr="003F3A40">
        <w:rPr>
          <w:rFonts w:ascii="Times New Roman" w:hAnsi="Times New Roman" w:cs="Times New Roman"/>
          <w:sz w:val="72"/>
          <w:szCs w:val="72"/>
        </w:rPr>
        <w:t>31820955</w:t>
      </w:r>
    </w:p>
    <w:p w:rsidR="00A54A2F" w:rsidRDefault="00A54A2F">
      <w:r>
        <w:br w:type="page"/>
      </w:r>
    </w:p>
    <w:p w:rsidR="00A54A2F" w:rsidRDefault="00A54A2F" w:rsidP="003F3A4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For my reflective journal I will be discussing the topics of Fractions and Algebra.  These two topics bring back bad memories from my own schooling and I could not understand why this is part of the curriculum for school students.  I was under the impression that I did not use these topics in my day-to-day living.  However after having completed the topics I now understand that I do use this knowledge, I just don’t realise it.  After talking to family/friends/peers, these two topics have a lot of negativity attached to them, however I now believe it is all related to how they were taught when they were at school.</w:t>
      </w:r>
      <w:r w:rsidR="00D92B55">
        <w:rPr>
          <w:rFonts w:ascii="Times New Roman" w:hAnsi="Times New Roman" w:cs="Times New Roman"/>
          <w:sz w:val="24"/>
          <w:szCs w:val="24"/>
        </w:rPr>
        <w:t xml:space="preserve">  My own views on the two topics have changed dramatically since beginning this unit.</w:t>
      </w:r>
    </w:p>
    <w:p w:rsidR="00D92B55" w:rsidRPr="00247F90" w:rsidRDefault="00D92B55" w:rsidP="00247F90">
      <w:pPr>
        <w:spacing w:line="360" w:lineRule="auto"/>
        <w:jc w:val="center"/>
        <w:rPr>
          <w:rFonts w:ascii="Times New Roman" w:hAnsi="Times New Roman" w:cs="Times New Roman"/>
          <w:b/>
          <w:sz w:val="24"/>
          <w:szCs w:val="24"/>
          <w:u w:val="single"/>
        </w:rPr>
      </w:pPr>
      <w:r w:rsidRPr="00247F90">
        <w:rPr>
          <w:rFonts w:ascii="Times New Roman" w:hAnsi="Times New Roman" w:cs="Times New Roman"/>
          <w:b/>
          <w:sz w:val="24"/>
          <w:szCs w:val="24"/>
          <w:u w:val="single"/>
        </w:rPr>
        <w:t>FRACTIONS</w:t>
      </w:r>
    </w:p>
    <w:p w:rsidR="00D92B55" w:rsidRPr="00247F90" w:rsidRDefault="00D92B55" w:rsidP="003F3A40">
      <w:pPr>
        <w:spacing w:line="360" w:lineRule="auto"/>
        <w:rPr>
          <w:rFonts w:ascii="Times New Roman" w:hAnsi="Times New Roman" w:cs="Times New Roman"/>
          <w:b/>
          <w:sz w:val="24"/>
          <w:szCs w:val="24"/>
        </w:rPr>
      </w:pPr>
      <w:r w:rsidRPr="00247F90">
        <w:rPr>
          <w:rFonts w:ascii="Times New Roman" w:hAnsi="Times New Roman" w:cs="Times New Roman"/>
          <w:b/>
          <w:sz w:val="24"/>
          <w:szCs w:val="24"/>
        </w:rPr>
        <w:t>PROBLEM</w:t>
      </w:r>
    </w:p>
    <w:p w:rsidR="00D92B55" w:rsidRDefault="00D92B55" w:rsidP="003F3A40">
      <w:pPr>
        <w:spacing w:line="360" w:lineRule="auto"/>
        <w:rPr>
          <w:rFonts w:ascii="Times New Roman" w:hAnsi="Times New Roman" w:cs="Times New Roman"/>
          <w:sz w:val="24"/>
          <w:szCs w:val="24"/>
        </w:rPr>
      </w:pPr>
      <w:r>
        <w:rPr>
          <w:rFonts w:ascii="Times New Roman" w:hAnsi="Times New Roman" w:cs="Times New Roman"/>
          <w:sz w:val="24"/>
          <w:szCs w:val="24"/>
        </w:rPr>
        <w:t>When our lecturer told us we had to learn how to add, subtract, multiply and divide fractions, I got really concerned</w:t>
      </w:r>
      <w:r w:rsidR="000C0FA5">
        <w:rPr>
          <w:rFonts w:ascii="Times New Roman" w:hAnsi="Times New Roman" w:cs="Times New Roman"/>
          <w:sz w:val="24"/>
          <w:szCs w:val="24"/>
        </w:rPr>
        <w:t>.  I was thinking how on earth am I going to learn that and be confident enough to teach my future students?  I remember my own teachers when I was at school, they were not enthusiastic and really didn’t seem to care about the topic.  None of my classmates took a lot of interest in the subject and therefore created negativity toward the topic.  That negativity has stayed with me since then and as soon as I learnt that I was to revisit the topic, all I had was negative thoughts.</w:t>
      </w:r>
    </w:p>
    <w:p w:rsidR="000C0FA5" w:rsidRPr="00247F90" w:rsidRDefault="000C0FA5" w:rsidP="003F3A40">
      <w:pPr>
        <w:spacing w:line="360" w:lineRule="auto"/>
        <w:rPr>
          <w:rFonts w:ascii="Times New Roman" w:hAnsi="Times New Roman" w:cs="Times New Roman"/>
          <w:b/>
          <w:sz w:val="24"/>
          <w:szCs w:val="24"/>
        </w:rPr>
      </w:pPr>
      <w:r w:rsidRPr="00247F90">
        <w:rPr>
          <w:rFonts w:ascii="Times New Roman" w:hAnsi="Times New Roman" w:cs="Times New Roman"/>
          <w:b/>
          <w:sz w:val="24"/>
          <w:szCs w:val="24"/>
        </w:rPr>
        <w:t>HOW I DEALT WITH THE PROBLEM</w:t>
      </w:r>
    </w:p>
    <w:p w:rsidR="004F4680" w:rsidRDefault="000C0FA5" w:rsidP="003F3A40">
      <w:pPr>
        <w:spacing w:line="360" w:lineRule="auto"/>
        <w:rPr>
          <w:rFonts w:ascii="Times New Roman" w:hAnsi="Times New Roman" w:cs="Times New Roman"/>
          <w:sz w:val="24"/>
          <w:szCs w:val="24"/>
        </w:rPr>
      </w:pPr>
      <w:r>
        <w:rPr>
          <w:rFonts w:ascii="Times New Roman" w:hAnsi="Times New Roman" w:cs="Times New Roman"/>
          <w:sz w:val="24"/>
          <w:szCs w:val="24"/>
        </w:rPr>
        <w:t>My first problem was a personal one; I had to teach myself to not have a negative reaction to the topic.  After I read the lecture notes online, I decided that I would research the meaning of the word fraction.  I thought that by doing this I would have a basis of which to go from.  ‘Fraction</w:t>
      </w:r>
      <w:r w:rsidR="00B0233B">
        <w:rPr>
          <w:rFonts w:ascii="Times New Roman" w:hAnsi="Times New Roman" w:cs="Times New Roman"/>
          <w:sz w:val="24"/>
          <w:szCs w:val="24"/>
        </w:rPr>
        <w:t xml:space="preserve"> </w:t>
      </w:r>
      <w:r>
        <w:rPr>
          <w:rFonts w:ascii="Times New Roman" w:hAnsi="Times New Roman" w:cs="Times New Roman"/>
          <w:sz w:val="24"/>
          <w:szCs w:val="24"/>
        </w:rPr>
        <w:t>-</w:t>
      </w:r>
      <w:r w:rsidR="00B0233B">
        <w:rPr>
          <w:rFonts w:ascii="Times New Roman" w:hAnsi="Times New Roman" w:cs="Times New Roman"/>
          <w:sz w:val="24"/>
          <w:szCs w:val="24"/>
        </w:rPr>
        <w:t xml:space="preserve"> </w:t>
      </w:r>
      <w:r>
        <w:rPr>
          <w:rFonts w:ascii="Times New Roman" w:hAnsi="Times New Roman" w:cs="Times New Roman"/>
          <w:sz w:val="24"/>
          <w:szCs w:val="24"/>
        </w:rPr>
        <w:t>A part of a whole quantity or number’</w:t>
      </w:r>
      <w:r w:rsidR="00B0233B">
        <w:rPr>
          <w:rFonts w:ascii="Times New Roman" w:hAnsi="Times New Roman" w:cs="Times New Roman"/>
          <w:sz w:val="24"/>
          <w:szCs w:val="24"/>
        </w:rPr>
        <w:t xml:space="preserve"> </w:t>
      </w:r>
      <w:r w:rsidR="00B0233B">
        <w:rPr>
          <w:rFonts w:ascii="Times New Roman" w:hAnsi="Times New Roman" w:cs="Times New Roman"/>
          <w:sz w:val="24"/>
          <w:szCs w:val="24"/>
        </w:rPr>
        <w:fldChar w:fldCharType="begin"/>
      </w:r>
      <w:r w:rsidR="00B0233B">
        <w:rPr>
          <w:rFonts w:ascii="Times New Roman" w:hAnsi="Times New Roman" w:cs="Times New Roman"/>
          <w:sz w:val="24"/>
          <w:szCs w:val="24"/>
        </w:rPr>
        <w:instrText xml:space="preserve"> ADDIN EN.CITE &lt;EndNote&gt;&lt;Cite&gt;&lt;Author&gt;Klerk&lt;/Author&gt;&lt;Year&gt;2002&lt;/Year&gt;&lt;RecNum&gt;3&lt;/RecNum&gt;&lt;DisplayText&gt;(Klerk 2002)&lt;/DisplayText&gt;&lt;record&gt;&lt;rec-number&gt;3&lt;/rec-number&gt;&lt;foreign-keys&gt;&lt;key app="EN" db-id="ad99r2pead0ff2e2aaevw5t8aav0zsrpwrzw"&gt;3&lt;/key&gt;&lt;/foreign-keys&gt;&lt;ref-type name="Dictionary"&gt;52&lt;/ref-type&gt;&lt;contributors&gt;&lt;authors&gt;&lt;author&gt;Judith de Klerk&lt;/author&gt;&lt;/authors&gt;&lt;secondary-authors&gt;&lt;author&gt;Cynthia Dean and TIm Fullerton&lt;/author&gt;&lt;/secondary-authors&gt;&lt;/contributors&gt;&lt;titles&gt;&lt;title&gt;Illustrated Maths Dictionary&lt;/title&gt;&lt;secondary-title&gt;Illustrated Maths Dictionary&lt;/secondary-title&gt;&lt;/titles&gt;&lt;pages&gt;p:54&lt;/pages&gt;&lt;dates&gt;&lt;year&gt;2002&lt;/year&gt;&lt;/dates&gt;&lt;pub-location&gt;Malaysia, KVP&lt;/pub-location&gt;&lt;publisher&gt;Pearson Education Australia&lt;/publisher&gt;&lt;call-num&gt;KS ROCK 510.3 DEK&lt;/call-num&gt;&lt;urls&gt;&lt;/urls&gt;&lt;/record&gt;&lt;/Cite&gt;&lt;/EndNote&gt;</w:instrText>
      </w:r>
      <w:r w:rsidR="00B0233B">
        <w:rPr>
          <w:rFonts w:ascii="Times New Roman" w:hAnsi="Times New Roman" w:cs="Times New Roman"/>
          <w:sz w:val="24"/>
          <w:szCs w:val="24"/>
        </w:rPr>
        <w:fldChar w:fldCharType="separate"/>
      </w:r>
      <w:r w:rsidR="00B0233B">
        <w:rPr>
          <w:rFonts w:ascii="Times New Roman" w:hAnsi="Times New Roman" w:cs="Times New Roman"/>
          <w:noProof/>
          <w:sz w:val="24"/>
          <w:szCs w:val="24"/>
        </w:rPr>
        <w:t>(</w:t>
      </w:r>
      <w:hyperlink w:anchor="_ENREF_4" w:tooltip="Klerk, 2002 #3" w:history="1">
        <w:r w:rsidR="007003F1">
          <w:rPr>
            <w:rFonts w:ascii="Times New Roman" w:hAnsi="Times New Roman" w:cs="Times New Roman"/>
            <w:noProof/>
            <w:sz w:val="24"/>
            <w:szCs w:val="24"/>
          </w:rPr>
          <w:t>Klerk 2002</w:t>
        </w:r>
      </w:hyperlink>
      <w:r w:rsidR="00B0233B">
        <w:rPr>
          <w:rFonts w:ascii="Times New Roman" w:hAnsi="Times New Roman" w:cs="Times New Roman"/>
          <w:noProof/>
          <w:sz w:val="24"/>
          <w:szCs w:val="24"/>
        </w:rPr>
        <w:t>)</w:t>
      </w:r>
      <w:r w:rsidR="00B0233B">
        <w:rPr>
          <w:rFonts w:ascii="Times New Roman" w:hAnsi="Times New Roman" w:cs="Times New Roman"/>
          <w:sz w:val="24"/>
          <w:szCs w:val="24"/>
        </w:rPr>
        <w:fldChar w:fldCharType="end"/>
      </w:r>
      <w:r w:rsidR="004F4680">
        <w:rPr>
          <w:rFonts w:ascii="Times New Roman" w:hAnsi="Times New Roman" w:cs="Times New Roman"/>
          <w:sz w:val="24"/>
          <w:szCs w:val="24"/>
        </w:rPr>
        <w:t>.  Having a very basic idea of the concept behind fractions, I was able to approach the topic with new found enthusiasm and no negativity.  I understood the purpose of fractions.</w:t>
      </w:r>
      <w:r w:rsidR="00247F90">
        <w:rPr>
          <w:rFonts w:ascii="Times New Roman" w:hAnsi="Times New Roman" w:cs="Times New Roman"/>
          <w:sz w:val="24"/>
          <w:szCs w:val="24"/>
        </w:rPr>
        <w:br/>
      </w:r>
      <w:r w:rsidR="004F4680">
        <w:rPr>
          <w:rFonts w:ascii="Times New Roman" w:hAnsi="Times New Roman" w:cs="Times New Roman"/>
          <w:sz w:val="24"/>
          <w:szCs w:val="24"/>
        </w:rPr>
        <w:t xml:space="preserve">Adding and subtracting fractions became a lot easier once Kai Fai Ho, explained to us common denominators.  A denominator is ‘the bottom number in a fraction’ </w:t>
      </w:r>
      <w:r w:rsidR="004F4680">
        <w:rPr>
          <w:rFonts w:ascii="Times New Roman" w:hAnsi="Times New Roman" w:cs="Times New Roman"/>
          <w:sz w:val="24"/>
          <w:szCs w:val="24"/>
        </w:rPr>
        <w:fldChar w:fldCharType="begin"/>
      </w:r>
      <w:r w:rsidR="004F4680">
        <w:rPr>
          <w:rFonts w:ascii="Times New Roman" w:hAnsi="Times New Roman" w:cs="Times New Roman"/>
          <w:sz w:val="24"/>
          <w:szCs w:val="24"/>
        </w:rPr>
        <w:instrText xml:space="preserve"> ADDIN EN.CITE &lt;EndNote&gt;&lt;Cite&gt;&lt;Author&gt;Haylock&lt;/Author&gt;&lt;Year&gt;2010&lt;/Year&gt;&lt;RecNum&gt;1&lt;/RecNum&gt;&lt;DisplayText&gt;(Haylock 2010)&lt;/DisplayText&gt;&lt;record&gt;&lt;rec-number&gt;1&lt;/rec-number&gt;&lt;foreign-keys&gt;&lt;key app="EN" db-id="ad99r2pead0ff2e2aaevw5t8aav0zsrpwrzw"&gt;1&lt;/key&gt;&lt;/foreign-keys&gt;&lt;ref-type name="Book"&gt;6&lt;/ref-type&gt;&lt;contributors&gt;&lt;authors&gt;&lt;author&gt;Derek Haylock&lt;/author&gt;&lt;/authors&gt;&lt;/contributors&gt;&lt;titles&gt;&lt;title&gt;Mathematics Explained for primary teachers&lt;/title&gt;&lt;/titles&gt;&lt;pages&gt;417&lt;/pages&gt;&lt;edition&gt;4th&lt;/edition&gt;&lt;section&gt;218&lt;/section&gt;&lt;dates&gt;&lt;year&gt;2010&lt;/year&gt;&lt;/dates&gt;&lt;pub-location&gt;London&lt;/pub-location&gt;&lt;publisher&gt;SAGE Publications&lt;/publisher&gt;&lt;urls&gt;&lt;/urls&gt;&lt;/record&gt;&lt;/Cite&gt;&lt;/EndNote&gt;</w:instrText>
      </w:r>
      <w:r w:rsidR="004F4680">
        <w:rPr>
          <w:rFonts w:ascii="Times New Roman" w:hAnsi="Times New Roman" w:cs="Times New Roman"/>
          <w:sz w:val="24"/>
          <w:szCs w:val="24"/>
        </w:rPr>
        <w:fldChar w:fldCharType="separate"/>
      </w:r>
      <w:r w:rsidR="004F4680">
        <w:rPr>
          <w:rFonts w:ascii="Times New Roman" w:hAnsi="Times New Roman" w:cs="Times New Roman"/>
          <w:noProof/>
          <w:sz w:val="24"/>
          <w:szCs w:val="24"/>
        </w:rPr>
        <w:t>(</w:t>
      </w:r>
      <w:hyperlink w:anchor="_ENREF_1" w:tooltip="Haylock, 2010 #1" w:history="1">
        <w:r w:rsidR="007003F1">
          <w:rPr>
            <w:rFonts w:ascii="Times New Roman" w:hAnsi="Times New Roman" w:cs="Times New Roman"/>
            <w:noProof/>
            <w:sz w:val="24"/>
            <w:szCs w:val="24"/>
          </w:rPr>
          <w:t>Haylock 2010</w:t>
        </w:r>
      </w:hyperlink>
      <w:r w:rsidR="004F4680">
        <w:rPr>
          <w:rFonts w:ascii="Times New Roman" w:hAnsi="Times New Roman" w:cs="Times New Roman"/>
          <w:noProof/>
          <w:sz w:val="24"/>
          <w:szCs w:val="24"/>
        </w:rPr>
        <w:t>)</w:t>
      </w:r>
      <w:r w:rsidR="004F4680">
        <w:rPr>
          <w:rFonts w:ascii="Times New Roman" w:hAnsi="Times New Roman" w:cs="Times New Roman"/>
          <w:sz w:val="24"/>
          <w:szCs w:val="24"/>
        </w:rPr>
        <w:fldChar w:fldCharType="end"/>
      </w:r>
      <w:r w:rsidR="004F4680">
        <w:rPr>
          <w:rFonts w:ascii="Times New Roman" w:hAnsi="Times New Roman" w:cs="Times New Roman"/>
          <w:sz w:val="24"/>
          <w:szCs w:val="24"/>
        </w:rPr>
        <w:t xml:space="preserve">.  So to make a common denominator, I would have to find a number that was a multiple of both </w:t>
      </w:r>
      <w:r w:rsidR="0028729E">
        <w:rPr>
          <w:rFonts w:ascii="Times New Roman" w:hAnsi="Times New Roman" w:cs="Times New Roman"/>
          <w:sz w:val="24"/>
          <w:szCs w:val="24"/>
        </w:rPr>
        <w:t>denominators</w:t>
      </w:r>
      <w:r w:rsidR="004F4680">
        <w:rPr>
          <w:rFonts w:ascii="Times New Roman" w:hAnsi="Times New Roman" w:cs="Times New Roman"/>
          <w:sz w:val="24"/>
          <w:szCs w:val="24"/>
        </w:rPr>
        <w:t xml:space="preserve">.  Once I had done this I would then adjust the numerator ‘the top number in a fraction’ </w:t>
      </w:r>
      <w:r w:rsidR="004F4680">
        <w:rPr>
          <w:rFonts w:ascii="Times New Roman" w:hAnsi="Times New Roman" w:cs="Times New Roman"/>
          <w:sz w:val="24"/>
          <w:szCs w:val="24"/>
        </w:rPr>
        <w:fldChar w:fldCharType="begin"/>
      </w:r>
      <w:r w:rsidR="004F4680">
        <w:rPr>
          <w:rFonts w:ascii="Times New Roman" w:hAnsi="Times New Roman" w:cs="Times New Roman"/>
          <w:sz w:val="24"/>
          <w:szCs w:val="24"/>
        </w:rPr>
        <w:instrText xml:space="preserve"> ADDIN EN.CITE &lt;EndNote&gt;&lt;Cite&gt;&lt;Author&gt;Haylock&lt;/Author&gt;&lt;Year&gt;2010&lt;/Year&gt;&lt;RecNum&gt;1&lt;/RecNum&gt;&lt;DisplayText&gt;(Haylock 2010)&lt;/DisplayText&gt;&lt;record&gt;&lt;rec-number&gt;1&lt;/rec-number&gt;&lt;foreign-keys&gt;&lt;key app="EN" db-id="ad99r2pead0ff2e2aaevw5t8aav0zsrpwrzw"&gt;1&lt;/key&gt;&lt;/foreign-keys&gt;&lt;ref-type name="Book"&gt;6&lt;/ref-type&gt;&lt;contributors&gt;&lt;authors&gt;&lt;author&gt;Derek Haylock&lt;/author&gt;&lt;/authors&gt;&lt;/contributors&gt;&lt;titles&gt;&lt;title&gt;Mathematics Explained for primary teachers&lt;/title&gt;&lt;/titles&gt;&lt;pages&gt;417&lt;/pages&gt;&lt;edition&gt;4th&lt;/edition&gt;&lt;section&gt;218&lt;/section&gt;&lt;dates&gt;&lt;year&gt;2010&lt;/year&gt;&lt;/dates&gt;&lt;pub-location&gt;London&lt;/pub-location&gt;&lt;publisher&gt;SAGE Publications&lt;/publisher&gt;&lt;urls&gt;&lt;/urls&gt;&lt;/record&gt;&lt;/Cite&gt;&lt;/EndNote&gt;</w:instrText>
      </w:r>
      <w:r w:rsidR="004F4680">
        <w:rPr>
          <w:rFonts w:ascii="Times New Roman" w:hAnsi="Times New Roman" w:cs="Times New Roman"/>
          <w:sz w:val="24"/>
          <w:szCs w:val="24"/>
        </w:rPr>
        <w:fldChar w:fldCharType="separate"/>
      </w:r>
      <w:r w:rsidR="004F4680">
        <w:rPr>
          <w:rFonts w:ascii="Times New Roman" w:hAnsi="Times New Roman" w:cs="Times New Roman"/>
          <w:noProof/>
          <w:sz w:val="24"/>
          <w:szCs w:val="24"/>
        </w:rPr>
        <w:t>(</w:t>
      </w:r>
      <w:hyperlink w:anchor="_ENREF_1" w:tooltip="Haylock, 2010 #1" w:history="1">
        <w:r w:rsidR="007003F1">
          <w:rPr>
            <w:rFonts w:ascii="Times New Roman" w:hAnsi="Times New Roman" w:cs="Times New Roman"/>
            <w:noProof/>
            <w:sz w:val="24"/>
            <w:szCs w:val="24"/>
          </w:rPr>
          <w:t>Haylock 2010</w:t>
        </w:r>
      </w:hyperlink>
      <w:r w:rsidR="004F4680">
        <w:rPr>
          <w:rFonts w:ascii="Times New Roman" w:hAnsi="Times New Roman" w:cs="Times New Roman"/>
          <w:noProof/>
          <w:sz w:val="24"/>
          <w:szCs w:val="24"/>
        </w:rPr>
        <w:t>)</w:t>
      </w:r>
      <w:r w:rsidR="004F4680">
        <w:rPr>
          <w:rFonts w:ascii="Times New Roman" w:hAnsi="Times New Roman" w:cs="Times New Roman"/>
          <w:sz w:val="24"/>
          <w:szCs w:val="24"/>
        </w:rPr>
        <w:fldChar w:fldCharType="end"/>
      </w:r>
      <w:r w:rsidR="004F4680">
        <w:rPr>
          <w:rFonts w:ascii="Times New Roman" w:hAnsi="Times New Roman" w:cs="Times New Roman"/>
          <w:sz w:val="24"/>
          <w:szCs w:val="24"/>
        </w:rPr>
        <w:t xml:space="preserve">, by multiplying by the same </w:t>
      </w:r>
      <w:r w:rsidR="005515CD">
        <w:rPr>
          <w:rFonts w:ascii="Times New Roman" w:hAnsi="Times New Roman" w:cs="Times New Roman"/>
          <w:sz w:val="24"/>
          <w:szCs w:val="24"/>
        </w:rPr>
        <w:t>sum</w:t>
      </w:r>
      <w:r w:rsidR="00943F0A">
        <w:rPr>
          <w:rFonts w:ascii="Times New Roman" w:hAnsi="Times New Roman" w:cs="Times New Roman"/>
          <w:sz w:val="24"/>
          <w:szCs w:val="24"/>
        </w:rPr>
        <w:t>.  Let me explain this in table</w:t>
      </w:r>
      <w:r w:rsidR="004F4680">
        <w:rPr>
          <w:rFonts w:ascii="Times New Roman" w:hAnsi="Times New Roman" w:cs="Times New Roman"/>
          <w:sz w:val="24"/>
          <w:szCs w:val="24"/>
        </w:rPr>
        <w:t xml:space="preserve"> 1.</w:t>
      </w:r>
    </w:p>
    <w:tbl>
      <w:tblPr>
        <w:tblStyle w:val="TableGrid"/>
        <w:tblW w:w="0" w:type="auto"/>
        <w:tblLook w:val="04A0" w:firstRow="1" w:lastRow="0" w:firstColumn="1" w:lastColumn="0" w:noHBand="0" w:noVBand="1"/>
      </w:tblPr>
      <w:tblGrid>
        <w:gridCol w:w="9242"/>
      </w:tblGrid>
      <w:tr w:rsidR="004F4680" w:rsidTr="004F4680">
        <w:tc>
          <w:tcPr>
            <w:tcW w:w="9242" w:type="dxa"/>
          </w:tcPr>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r>
              <w:rPr>
                <w:rFonts w:ascii="Times New Roman" w:hAnsi="Times New Roman" w:cs="Times New Roman"/>
                <w:sz w:val="24"/>
                <w:szCs w:val="24"/>
              </w:rPr>
              <w:t>As both 2 and 3 are multiples of 6, I will change both the denominators to 6 and adjust the numerator accordingly.</w:t>
            </w: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r>
              <w:rPr>
                <w:rFonts w:ascii="Times New Roman" w:hAnsi="Times New Roman" w:cs="Times New Roman"/>
                <w:sz w:val="24"/>
                <w:szCs w:val="24"/>
              </w:rPr>
              <w:t>Or as a subtraction</w:t>
            </w: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p>
          <w:p w:rsidR="004F4680" w:rsidRDefault="004F4680" w:rsidP="003F3A40">
            <w:pPr>
              <w:spacing w:line="360" w:lineRule="auto"/>
              <w:rPr>
                <w:rFonts w:ascii="Times New Roman" w:hAnsi="Times New Roman" w:cs="Times New Roman"/>
                <w:sz w:val="24"/>
                <w:szCs w:val="24"/>
              </w:rPr>
            </w:pPr>
          </w:p>
        </w:tc>
      </w:tr>
    </w:tbl>
    <w:p w:rsidR="007C3FC3" w:rsidRDefault="0017003D" w:rsidP="003F3A40">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1 </w:t>
      </w:r>
    </w:p>
    <w:p w:rsidR="00943F0A" w:rsidRDefault="00943F0A" w:rsidP="003F3A40">
      <w:pPr>
        <w:spacing w:line="360" w:lineRule="auto"/>
        <w:rPr>
          <w:rFonts w:ascii="Times New Roman" w:hAnsi="Times New Roman" w:cs="Times New Roman"/>
          <w:sz w:val="24"/>
          <w:szCs w:val="24"/>
        </w:rPr>
      </w:pPr>
      <w:r>
        <w:rPr>
          <w:rFonts w:ascii="Times New Roman" w:hAnsi="Times New Roman" w:cs="Times New Roman"/>
          <w:sz w:val="24"/>
          <w:szCs w:val="24"/>
        </w:rPr>
        <w:t>Multiplication and division were explained really well.  The most important part of the whol</w:t>
      </w:r>
      <w:r w:rsidR="00606A34">
        <w:rPr>
          <w:rFonts w:ascii="Times New Roman" w:hAnsi="Times New Roman" w:cs="Times New Roman"/>
          <w:sz w:val="24"/>
          <w:szCs w:val="24"/>
        </w:rPr>
        <w:t>e exercise</w:t>
      </w:r>
      <w:r w:rsidR="0028729E">
        <w:rPr>
          <w:rFonts w:ascii="Times New Roman" w:hAnsi="Times New Roman" w:cs="Times New Roman"/>
          <w:sz w:val="24"/>
          <w:szCs w:val="24"/>
        </w:rPr>
        <w:t xml:space="preserve"> was</w:t>
      </w:r>
      <w:r>
        <w:rPr>
          <w:rFonts w:ascii="Times New Roman" w:hAnsi="Times New Roman" w:cs="Times New Roman"/>
          <w:sz w:val="24"/>
          <w:szCs w:val="24"/>
        </w:rPr>
        <w:t xml:space="preserve"> my times tables.  I am so thankful that they were drilled in to me over and over again.  We would have to do our times tables every day when I was in primary school and I am so thankful to that now.  Without my times tables I would have relied heavily on my calculator and there is a sense of personal satisfaction when you are able to tackle some maths problems mentally.  </w:t>
      </w:r>
      <w:r>
        <w:rPr>
          <w:rFonts w:ascii="Times New Roman" w:hAnsi="Times New Roman" w:cs="Times New Roman"/>
          <w:sz w:val="24"/>
          <w:szCs w:val="24"/>
        </w:rPr>
        <w:br/>
        <w:t>When multiplying fractions all you have to do is multiply the numerators together and then multiply the denominators together.  I have done an example in table 2</w:t>
      </w:r>
    </w:p>
    <w:tbl>
      <w:tblPr>
        <w:tblStyle w:val="TableGrid"/>
        <w:tblW w:w="0" w:type="auto"/>
        <w:tblLook w:val="04A0" w:firstRow="1" w:lastRow="0" w:firstColumn="1" w:lastColumn="0" w:noHBand="0" w:noVBand="1"/>
      </w:tblPr>
      <w:tblGrid>
        <w:gridCol w:w="9242"/>
      </w:tblGrid>
      <w:tr w:rsidR="0017003D" w:rsidTr="0017003D">
        <w:tc>
          <w:tcPr>
            <w:tcW w:w="9242" w:type="dxa"/>
          </w:tcPr>
          <w:p w:rsidR="0017003D" w:rsidRDefault="0017003D" w:rsidP="003F3A40">
            <w:pPr>
              <w:spacing w:line="360" w:lineRule="auto"/>
              <w:rPr>
                <w:rFonts w:ascii="Times New Roman" w:hAnsi="Times New Roman" w:cs="Times New Roman"/>
                <w:sz w:val="24"/>
                <w:szCs w:val="24"/>
              </w:rPr>
            </w:pPr>
          </w:p>
          <w:p w:rsidR="0017003D" w:rsidRDefault="0017003D" w:rsidP="003F3A40">
            <w:pPr>
              <w:spacing w:line="360" w:lineRule="auto"/>
              <w:rPr>
                <w:rFonts w:ascii="Times New Roman" w:hAnsi="Times New Roman" w:cs="Times New Roman"/>
                <w:sz w:val="24"/>
                <w:szCs w:val="24"/>
              </w:rPr>
            </w:pPr>
          </w:p>
          <w:p w:rsidR="0017003D" w:rsidRDefault="0017003D" w:rsidP="003F3A40">
            <w:pPr>
              <w:spacing w:line="360" w:lineRule="auto"/>
              <w:rPr>
                <w:rFonts w:ascii="Times New Roman" w:hAnsi="Times New Roman" w:cs="Times New Roman"/>
                <w:sz w:val="24"/>
                <w:szCs w:val="24"/>
              </w:rPr>
            </w:pPr>
          </w:p>
        </w:tc>
      </w:tr>
    </w:tbl>
    <w:p w:rsidR="0017003D" w:rsidRDefault="0017003D" w:rsidP="003F3A40">
      <w:pPr>
        <w:spacing w:line="360" w:lineRule="auto"/>
        <w:rPr>
          <w:rFonts w:ascii="Times New Roman" w:hAnsi="Times New Roman" w:cs="Times New Roman"/>
          <w:sz w:val="24"/>
          <w:szCs w:val="24"/>
        </w:rPr>
      </w:pPr>
      <w:r>
        <w:rPr>
          <w:rFonts w:ascii="Times New Roman" w:hAnsi="Times New Roman" w:cs="Times New Roman"/>
          <w:sz w:val="24"/>
          <w:szCs w:val="24"/>
        </w:rPr>
        <w:t>Table 2</w:t>
      </w:r>
    </w:p>
    <w:p w:rsidR="0017003D" w:rsidRDefault="0017003D" w:rsidP="003F3A40">
      <w:pPr>
        <w:spacing w:line="360" w:lineRule="auto"/>
        <w:rPr>
          <w:rFonts w:ascii="Times New Roman" w:hAnsi="Times New Roman" w:cs="Times New Roman"/>
          <w:sz w:val="24"/>
          <w:szCs w:val="24"/>
        </w:rPr>
      </w:pPr>
      <w:r>
        <w:rPr>
          <w:rFonts w:ascii="Times New Roman" w:hAnsi="Times New Roman" w:cs="Times New Roman"/>
          <w:sz w:val="24"/>
          <w:szCs w:val="24"/>
        </w:rPr>
        <w:t>Dividing fractions has a slight twist – but nothing too hard, flip the second fraction upside down so the denominator becomes the numerator and the numerator and becomes the denominator</w:t>
      </w:r>
      <w:r w:rsidR="006821B9">
        <w:rPr>
          <w:rFonts w:ascii="Times New Roman" w:hAnsi="Times New Roman" w:cs="Times New Roman"/>
          <w:sz w:val="24"/>
          <w:szCs w:val="24"/>
        </w:rPr>
        <w:t xml:space="preserve"> then multiply the fraction as you would in a multiplication.  I have given an example in table 3.</w:t>
      </w:r>
    </w:p>
    <w:p w:rsidR="006821B9" w:rsidRDefault="006821B9" w:rsidP="003F3A40">
      <w:pPr>
        <w:spacing w:line="360" w:lineRule="auto"/>
        <w:rPr>
          <w:rFonts w:ascii="Times New Roman" w:hAnsi="Times New Roman" w:cs="Times New Roman"/>
          <w:sz w:val="24"/>
          <w:szCs w:val="24"/>
        </w:rPr>
      </w:pPr>
    </w:p>
    <w:p w:rsidR="006821B9" w:rsidRDefault="006821B9" w:rsidP="003F3A40">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2"/>
      </w:tblGrid>
      <w:tr w:rsidR="006821B9" w:rsidTr="006821B9">
        <w:tc>
          <w:tcPr>
            <w:tcW w:w="9242" w:type="dxa"/>
          </w:tcPr>
          <w:p w:rsidR="006821B9" w:rsidRDefault="006821B9" w:rsidP="003F3A40">
            <w:pPr>
              <w:spacing w:line="360" w:lineRule="auto"/>
              <w:rPr>
                <w:rFonts w:ascii="Times New Roman" w:hAnsi="Times New Roman" w:cs="Times New Roman"/>
                <w:sz w:val="24"/>
                <w:szCs w:val="24"/>
              </w:rPr>
            </w:pPr>
          </w:p>
          <w:p w:rsidR="006821B9" w:rsidRDefault="006821B9" w:rsidP="003F3A40">
            <w:pPr>
              <w:spacing w:line="360" w:lineRule="auto"/>
              <w:rPr>
                <w:rFonts w:ascii="Times New Roman" w:hAnsi="Times New Roman" w:cs="Times New Roman"/>
                <w:sz w:val="24"/>
                <w:szCs w:val="24"/>
              </w:rPr>
            </w:pPr>
          </w:p>
          <w:p w:rsidR="006821B9" w:rsidRDefault="006821B9" w:rsidP="003F3A40">
            <w:pPr>
              <w:spacing w:line="360" w:lineRule="auto"/>
              <w:rPr>
                <w:rFonts w:ascii="Times New Roman" w:hAnsi="Times New Roman" w:cs="Times New Roman"/>
                <w:sz w:val="24"/>
                <w:szCs w:val="24"/>
              </w:rPr>
            </w:pPr>
          </w:p>
          <w:p w:rsidR="006821B9" w:rsidRDefault="006821B9" w:rsidP="003F3A40">
            <w:pPr>
              <w:spacing w:line="360" w:lineRule="auto"/>
              <w:rPr>
                <w:rFonts w:ascii="Times New Roman" w:hAnsi="Times New Roman" w:cs="Times New Roman"/>
                <w:sz w:val="24"/>
                <w:szCs w:val="24"/>
              </w:rPr>
            </w:pPr>
          </w:p>
          <w:p w:rsidR="006821B9" w:rsidRDefault="006821B9" w:rsidP="003F3A40">
            <w:pPr>
              <w:spacing w:line="360" w:lineRule="auto"/>
              <w:rPr>
                <w:rFonts w:ascii="Times New Roman" w:hAnsi="Times New Roman" w:cs="Times New Roman"/>
                <w:sz w:val="24"/>
                <w:szCs w:val="24"/>
              </w:rPr>
            </w:pPr>
          </w:p>
          <w:p w:rsidR="006821B9" w:rsidRDefault="006821B9" w:rsidP="003F3A40">
            <w:pPr>
              <w:spacing w:line="360" w:lineRule="auto"/>
              <w:rPr>
                <w:rFonts w:ascii="Times New Roman" w:hAnsi="Times New Roman" w:cs="Times New Roman"/>
                <w:sz w:val="24"/>
                <w:szCs w:val="24"/>
              </w:rPr>
            </w:pPr>
          </w:p>
        </w:tc>
      </w:tr>
    </w:tbl>
    <w:p w:rsidR="006821B9" w:rsidRDefault="006821B9" w:rsidP="003F3A40">
      <w:pPr>
        <w:spacing w:line="360" w:lineRule="auto"/>
        <w:rPr>
          <w:rFonts w:ascii="Times New Roman" w:hAnsi="Times New Roman" w:cs="Times New Roman"/>
          <w:sz w:val="24"/>
          <w:szCs w:val="24"/>
        </w:rPr>
      </w:pPr>
      <w:r>
        <w:rPr>
          <w:rFonts w:ascii="Times New Roman" w:hAnsi="Times New Roman" w:cs="Times New Roman"/>
          <w:sz w:val="24"/>
          <w:szCs w:val="24"/>
        </w:rPr>
        <w:t>Table 3</w:t>
      </w:r>
    </w:p>
    <w:p w:rsidR="00E044FD" w:rsidRDefault="006821B9" w:rsidP="003F3A40">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this example the numerator is larger </w:t>
      </w:r>
      <w:r w:rsidR="00E044FD">
        <w:rPr>
          <w:rFonts w:ascii="Times New Roman" w:hAnsi="Times New Roman" w:cs="Times New Roman"/>
          <w:sz w:val="24"/>
          <w:szCs w:val="24"/>
        </w:rPr>
        <w:t>than</w:t>
      </w:r>
      <w:r>
        <w:rPr>
          <w:rFonts w:ascii="Times New Roman" w:hAnsi="Times New Roman" w:cs="Times New Roman"/>
          <w:sz w:val="24"/>
          <w:szCs w:val="24"/>
        </w:rPr>
        <w:t xml:space="preserve"> the </w:t>
      </w:r>
      <w:r w:rsidR="00E044FD">
        <w:rPr>
          <w:rFonts w:ascii="Times New Roman" w:hAnsi="Times New Roman" w:cs="Times New Roman"/>
          <w:sz w:val="24"/>
          <w:szCs w:val="24"/>
        </w:rPr>
        <w:t>denominator</w:t>
      </w:r>
      <w:r w:rsidR="00606A34">
        <w:rPr>
          <w:rFonts w:ascii="Times New Roman" w:hAnsi="Times New Roman" w:cs="Times New Roman"/>
          <w:sz w:val="24"/>
          <w:szCs w:val="24"/>
        </w:rPr>
        <w:t xml:space="preserve"> resulting in an improper fraction ‘ a fraction whose numerator is greater than its denominator’</w:t>
      </w:r>
      <w:r w:rsidR="00606A34">
        <w:rPr>
          <w:rFonts w:ascii="Times New Roman" w:hAnsi="Times New Roman" w:cs="Times New Roman"/>
          <w:sz w:val="24"/>
          <w:szCs w:val="24"/>
        </w:rPr>
        <w:fldChar w:fldCharType="begin"/>
      </w:r>
      <w:r w:rsidR="00606A34">
        <w:rPr>
          <w:rFonts w:ascii="Times New Roman" w:hAnsi="Times New Roman" w:cs="Times New Roman"/>
          <w:sz w:val="24"/>
          <w:szCs w:val="24"/>
        </w:rPr>
        <w:instrText xml:space="preserve"> ADDIN EN.CITE &lt;EndNote&gt;&lt;Cite&gt;&lt;Author&gt;Klerk&lt;/Author&gt;&lt;Year&gt;2002&lt;/Year&gt;&lt;RecNum&gt;3&lt;/RecNum&gt;&lt;DisplayText&gt;(Klerk 2002)&lt;/DisplayText&gt;&lt;record&gt;&lt;rec-number&gt;3&lt;/rec-number&gt;&lt;foreign-keys&gt;&lt;key app="EN" db-id="ad99r2pead0ff2e2aaevw5t8aav0zsrpwrzw"&gt;3&lt;/key&gt;&lt;/foreign-keys&gt;&lt;ref-type name="Dictionary"&gt;52&lt;/ref-type&gt;&lt;contributors&gt;&lt;authors&gt;&lt;author&gt;Judith de Klerk&lt;/author&gt;&lt;/authors&gt;&lt;secondary-authors&gt;&lt;author&gt;Cynthia Dean and TIm Fullerton&lt;/author&gt;&lt;/secondary-authors&gt;&lt;/contributors&gt;&lt;titles&gt;&lt;title&gt;Illustrated Maths Dictionary&lt;/title&gt;&lt;secondary-title&gt;Illustrated Maths Dictionary&lt;/secondary-title&gt;&lt;/titles&gt;&lt;pages&gt;p:54&lt;/pages&gt;&lt;dates&gt;&lt;year&gt;2002&lt;/year&gt;&lt;/dates&gt;&lt;pub-location&gt;Malaysia, KVP&lt;/pub-location&gt;&lt;publisher&gt;Pearson Education Australia&lt;/publisher&gt;&lt;call-num&gt;KS ROCK 510.3 DEK&lt;/call-num&gt;&lt;urls&gt;&lt;/urls&gt;&lt;/record&gt;&lt;/Cite&gt;&lt;/EndNote&gt;</w:instrText>
      </w:r>
      <w:r w:rsidR="00606A34">
        <w:rPr>
          <w:rFonts w:ascii="Times New Roman" w:hAnsi="Times New Roman" w:cs="Times New Roman"/>
          <w:sz w:val="24"/>
          <w:szCs w:val="24"/>
        </w:rPr>
        <w:fldChar w:fldCharType="separate"/>
      </w:r>
      <w:r w:rsidR="00606A34">
        <w:rPr>
          <w:rFonts w:ascii="Times New Roman" w:hAnsi="Times New Roman" w:cs="Times New Roman"/>
          <w:noProof/>
          <w:sz w:val="24"/>
          <w:szCs w:val="24"/>
        </w:rPr>
        <w:t>(</w:t>
      </w:r>
      <w:hyperlink w:anchor="_ENREF_4" w:tooltip="Klerk, 2002 #3" w:history="1">
        <w:r w:rsidR="007003F1">
          <w:rPr>
            <w:rFonts w:ascii="Times New Roman" w:hAnsi="Times New Roman" w:cs="Times New Roman"/>
            <w:noProof/>
            <w:sz w:val="24"/>
            <w:szCs w:val="24"/>
          </w:rPr>
          <w:t>Klerk 2002</w:t>
        </w:r>
      </w:hyperlink>
      <w:r w:rsidR="00606A34">
        <w:rPr>
          <w:rFonts w:ascii="Times New Roman" w:hAnsi="Times New Roman" w:cs="Times New Roman"/>
          <w:noProof/>
          <w:sz w:val="24"/>
          <w:szCs w:val="24"/>
        </w:rPr>
        <w:t>)</w:t>
      </w:r>
      <w:r w:rsidR="00606A34">
        <w:rPr>
          <w:rFonts w:ascii="Times New Roman" w:hAnsi="Times New Roman" w:cs="Times New Roman"/>
          <w:sz w:val="24"/>
          <w:szCs w:val="24"/>
        </w:rPr>
        <w:fldChar w:fldCharType="end"/>
      </w:r>
      <w:r w:rsidR="00606A34">
        <w:rPr>
          <w:rFonts w:ascii="Times New Roman" w:hAnsi="Times New Roman" w:cs="Times New Roman"/>
          <w:sz w:val="24"/>
          <w:szCs w:val="24"/>
        </w:rPr>
        <w:t xml:space="preserve"> </w:t>
      </w:r>
      <w:r w:rsidR="00E044FD">
        <w:rPr>
          <w:rFonts w:ascii="Times New Roman" w:hAnsi="Times New Roman" w:cs="Times New Roman"/>
          <w:sz w:val="24"/>
          <w:szCs w:val="24"/>
        </w:rPr>
        <w:t>;</w:t>
      </w:r>
      <w:r>
        <w:rPr>
          <w:rFonts w:ascii="Times New Roman" w:hAnsi="Times New Roman" w:cs="Times New Roman"/>
          <w:sz w:val="24"/>
          <w:szCs w:val="24"/>
        </w:rPr>
        <w:t xml:space="preserve"> therefore </w:t>
      </w:r>
      <w:r w:rsidR="00606A34">
        <w:rPr>
          <w:rFonts w:ascii="Times New Roman" w:hAnsi="Times New Roman" w:cs="Times New Roman"/>
          <w:sz w:val="24"/>
          <w:szCs w:val="24"/>
        </w:rPr>
        <w:t>I must simplify</w:t>
      </w:r>
      <w:r>
        <w:rPr>
          <w:rFonts w:ascii="Times New Roman" w:hAnsi="Times New Roman" w:cs="Times New Roman"/>
          <w:sz w:val="24"/>
          <w:szCs w:val="24"/>
        </w:rPr>
        <w:t xml:space="preserve"> the fraction. ‘Simplify – make simple.  Write in the shortest, simplest form’ </w:t>
      </w:r>
      <w:r w:rsidR="008B14E7">
        <w:rPr>
          <w:rFonts w:ascii="Times New Roman" w:hAnsi="Times New Roman" w:cs="Times New Roman"/>
          <w:sz w:val="24"/>
          <w:szCs w:val="24"/>
        </w:rPr>
        <w:fldChar w:fldCharType="begin"/>
      </w:r>
      <w:r w:rsidR="008B14E7">
        <w:rPr>
          <w:rFonts w:ascii="Times New Roman" w:hAnsi="Times New Roman" w:cs="Times New Roman"/>
          <w:sz w:val="24"/>
          <w:szCs w:val="24"/>
        </w:rPr>
        <w:instrText xml:space="preserve"> ADDIN EN.CITE &lt;EndNote&gt;&lt;Cite&gt;&lt;Author&gt;Klerk&lt;/Author&gt;&lt;Year&gt;2002&lt;/Year&gt;&lt;RecNum&gt;3&lt;/RecNum&gt;&lt;DisplayText&gt;(Klerk 2002)&lt;/DisplayText&gt;&lt;record&gt;&lt;rec-number&gt;3&lt;/rec-number&gt;&lt;foreign-keys&gt;&lt;key app="EN" db-id="ad99r2pead0ff2e2aaevw5t8aav0zsrpwrzw"&gt;3&lt;/key&gt;&lt;/foreign-keys&gt;&lt;ref-type name="Dictionary"&gt;52&lt;/ref-type&gt;&lt;contributors&gt;&lt;authors&gt;&lt;author&gt;Judith de Klerk&lt;/author&gt;&lt;/authors&gt;&lt;secondary-authors&gt;&lt;author&gt;Cynthia Dean and TIm Fullerton&lt;/author&gt;&lt;/secondary-authors&gt;&lt;/contributors&gt;&lt;titles&gt;&lt;title&gt;Illustrated Maths Dictionary&lt;/title&gt;&lt;secondary-title&gt;Illustrated Maths Dictionary&lt;/secondary-title&gt;&lt;/titles&gt;&lt;pages&gt;p:54&lt;/pages&gt;&lt;dates&gt;&lt;year&gt;2002&lt;/year&gt;&lt;/dates&gt;&lt;pub-location&gt;Malaysia, KVP&lt;/pub-location&gt;&lt;publisher&gt;Pearson Education Australia&lt;/publisher&gt;&lt;call-num&gt;KS ROCK 510.3 DEK&lt;/call-num&gt;&lt;urls&gt;&lt;/urls&gt;&lt;/record&gt;&lt;/Cite&gt;&lt;/EndNote&gt;</w:instrText>
      </w:r>
      <w:r w:rsidR="008B14E7">
        <w:rPr>
          <w:rFonts w:ascii="Times New Roman" w:hAnsi="Times New Roman" w:cs="Times New Roman"/>
          <w:sz w:val="24"/>
          <w:szCs w:val="24"/>
        </w:rPr>
        <w:fldChar w:fldCharType="separate"/>
      </w:r>
      <w:r w:rsidR="008B14E7">
        <w:rPr>
          <w:rFonts w:ascii="Times New Roman" w:hAnsi="Times New Roman" w:cs="Times New Roman"/>
          <w:noProof/>
          <w:sz w:val="24"/>
          <w:szCs w:val="24"/>
        </w:rPr>
        <w:t>(</w:t>
      </w:r>
      <w:hyperlink w:anchor="_ENREF_4" w:tooltip="Klerk, 2002 #3" w:history="1">
        <w:r w:rsidR="007003F1">
          <w:rPr>
            <w:rFonts w:ascii="Times New Roman" w:hAnsi="Times New Roman" w:cs="Times New Roman"/>
            <w:noProof/>
            <w:sz w:val="24"/>
            <w:szCs w:val="24"/>
          </w:rPr>
          <w:t>Klerk 2002</w:t>
        </w:r>
      </w:hyperlink>
      <w:r w:rsidR="008B14E7">
        <w:rPr>
          <w:rFonts w:ascii="Times New Roman" w:hAnsi="Times New Roman" w:cs="Times New Roman"/>
          <w:noProof/>
          <w:sz w:val="24"/>
          <w:szCs w:val="24"/>
        </w:rPr>
        <w:t>)</w:t>
      </w:r>
      <w:r w:rsidR="008B14E7">
        <w:rPr>
          <w:rFonts w:ascii="Times New Roman" w:hAnsi="Times New Roman" w:cs="Times New Roman"/>
          <w:sz w:val="24"/>
          <w:szCs w:val="24"/>
        </w:rPr>
        <w:fldChar w:fldCharType="end"/>
      </w:r>
      <w:r w:rsidR="00E044FD">
        <w:rPr>
          <w:rFonts w:ascii="Times New Roman" w:hAnsi="Times New Roman" w:cs="Times New Roman"/>
          <w:sz w:val="24"/>
          <w:szCs w:val="24"/>
        </w:rPr>
        <w:t xml:space="preserve"> See table 4</w:t>
      </w:r>
    </w:p>
    <w:tbl>
      <w:tblPr>
        <w:tblStyle w:val="TableGrid"/>
        <w:tblW w:w="0" w:type="auto"/>
        <w:tblLook w:val="04A0" w:firstRow="1" w:lastRow="0" w:firstColumn="1" w:lastColumn="0" w:noHBand="0" w:noVBand="1"/>
      </w:tblPr>
      <w:tblGrid>
        <w:gridCol w:w="9242"/>
      </w:tblGrid>
      <w:tr w:rsidR="00E044FD" w:rsidTr="00E044FD">
        <w:tc>
          <w:tcPr>
            <w:tcW w:w="9242" w:type="dxa"/>
          </w:tcPr>
          <w:p w:rsidR="00E044FD" w:rsidRDefault="00E044FD" w:rsidP="003F3A40">
            <w:pPr>
              <w:spacing w:line="360" w:lineRule="auto"/>
              <w:rPr>
                <w:rFonts w:ascii="Times New Roman" w:hAnsi="Times New Roman" w:cs="Times New Roman"/>
                <w:sz w:val="24"/>
                <w:szCs w:val="24"/>
              </w:rPr>
            </w:pPr>
          </w:p>
          <w:p w:rsidR="00E044FD" w:rsidRDefault="00E044FD" w:rsidP="003F3A40">
            <w:pPr>
              <w:spacing w:line="360" w:lineRule="auto"/>
              <w:rPr>
                <w:rFonts w:ascii="Times New Roman" w:hAnsi="Times New Roman" w:cs="Times New Roman"/>
                <w:sz w:val="24"/>
                <w:szCs w:val="24"/>
              </w:rPr>
            </w:pPr>
          </w:p>
        </w:tc>
      </w:tr>
    </w:tbl>
    <w:p w:rsidR="00E044FD" w:rsidRDefault="00E044FD" w:rsidP="003F3A40">
      <w:pPr>
        <w:spacing w:line="360" w:lineRule="auto"/>
        <w:rPr>
          <w:rFonts w:ascii="Times New Roman" w:hAnsi="Times New Roman" w:cs="Times New Roman"/>
          <w:sz w:val="24"/>
          <w:szCs w:val="24"/>
        </w:rPr>
      </w:pPr>
      <w:r>
        <w:rPr>
          <w:rFonts w:ascii="Times New Roman" w:hAnsi="Times New Roman" w:cs="Times New Roman"/>
          <w:sz w:val="24"/>
          <w:szCs w:val="24"/>
        </w:rPr>
        <w:t>Table 4</w:t>
      </w:r>
    </w:p>
    <w:p w:rsidR="00E044FD" w:rsidRDefault="00E044FD" w:rsidP="003F3A40">
      <w:pPr>
        <w:spacing w:line="360" w:lineRule="auto"/>
        <w:rPr>
          <w:rFonts w:ascii="Times New Roman" w:hAnsi="Times New Roman" w:cs="Times New Roman"/>
          <w:sz w:val="24"/>
          <w:szCs w:val="24"/>
        </w:rPr>
      </w:pPr>
      <w:r>
        <w:rPr>
          <w:rFonts w:ascii="Times New Roman" w:hAnsi="Times New Roman" w:cs="Times New Roman"/>
          <w:sz w:val="24"/>
          <w:szCs w:val="24"/>
        </w:rPr>
        <w:t xml:space="preserve">By simplifying the fraction I now have a mixed number ‘A whole number and a fraction’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&lt;EndNote&gt;&lt;Cite&gt;&lt;Author&gt;Klerk&lt;/Author&gt;&lt;Year&gt;2002&lt;/Year&gt;&lt;RecNum&gt;3&lt;/RecNum&gt;&lt;DisplayText&gt;(Klerk 2002)&lt;/DisplayText&gt;&lt;record&gt;&lt;rec-number&gt;3&lt;/rec-number&gt;&lt;foreign-keys&gt;&lt;key app="EN" db-id="ad99r2pead0ff2e2aaevw5t8aav0zsrpwrzw"&gt;3&lt;/key&gt;&lt;/foreign-keys&gt;&lt;ref-type name="Dictionary"&gt;52&lt;/ref-type&gt;&lt;contributors&gt;&lt;authors&gt;&lt;author&gt;Judith de Klerk&lt;/author&gt;&lt;/authors&gt;&lt;secondary-authors&gt;&lt;author&gt;Cynthia Dean and TIm Fullerton&lt;/author&gt;&lt;/secondary-authors&gt;&lt;/contributors&gt;&lt;titles&gt;&lt;title&gt;Illustrated Maths Dictionary&lt;/title&gt;&lt;secondary-title&gt;Illustrated Maths Dictionary&lt;/secondary-title&gt;&lt;/titles&gt;&lt;pages&gt;p:54&lt;/pages&gt;&lt;dates&gt;&lt;year&gt;2002&lt;/year&gt;&lt;/dates&gt;&lt;pub-location&gt;Malaysia, KVP&lt;/pub-location&gt;&lt;publisher&gt;Pearson Education Australia&lt;/publisher&gt;&lt;call-num&gt;KS ROCK 510.3 DEK&lt;/call-num&gt;&lt;urls&gt;&lt;/urls&gt;&lt;/record&gt;&lt;/Cite&gt;&lt;/EndNote&gt;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4" w:tooltip="Klerk, 2002 #3" w:history="1">
        <w:r w:rsidR="007003F1">
          <w:rPr>
            <w:rFonts w:ascii="Times New Roman" w:hAnsi="Times New Roman" w:cs="Times New Roman"/>
            <w:noProof/>
            <w:sz w:val="24"/>
            <w:szCs w:val="24"/>
          </w:rPr>
          <w:t>Klerk 2002</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247F90" w:rsidRDefault="00247F90" w:rsidP="003F3A40">
      <w:pPr>
        <w:spacing w:line="360" w:lineRule="auto"/>
        <w:rPr>
          <w:rFonts w:ascii="Times New Roman" w:hAnsi="Times New Roman" w:cs="Times New Roman"/>
          <w:sz w:val="24"/>
          <w:szCs w:val="24"/>
        </w:rPr>
      </w:pPr>
      <w:r>
        <w:rPr>
          <w:rFonts w:ascii="Times New Roman" w:hAnsi="Times New Roman" w:cs="Times New Roman"/>
          <w:sz w:val="24"/>
          <w:szCs w:val="24"/>
        </w:rPr>
        <w:t xml:space="preserve">One way in which I have gained confidence in my problem solving is by ‘teaching’ my peers in our tutorial how I arrived at the answer.  Kai Fai Ho allows us to explain our answers and write on the whiteboard just like we would if we were teaching students.  I have gained some confidence in doing this as we are encouraged and if the answer is wrong we are shown the correct way to get to the answer.  </w:t>
      </w:r>
    </w:p>
    <w:p w:rsidR="000E155C" w:rsidRDefault="00606A34" w:rsidP="003F3A40">
      <w:pPr>
        <w:spacing w:line="360" w:lineRule="auto"/>
        <w:rPr>
          <w:rFonts w:ascii="Times New Roman" w:hAnsi="Times New Roman" w:cs="Times New Roman"/>
          <w:b/>
          <w:sz w:val="24"/>
          <w:szCs w:val="24"/>
        </w:rPr>
      </w:pPr>
      <w:r w:rsidRPr="00000A37">
        <w:rPr>
          <w:rFonts w:ascii="Times New Roman" w:hAnsi="Times New Roman" w:cs="Times New Roman"/>
          <w:b/>
          <w:sz w:val="24"/>
          <w:szCs w:val="24"/>
        </w:rPr>
        <w:t>POSSIBLE IMPLICATIONS FOR TEACHING</w:t>
      </w:r>
    </w:p>
    <w:p w:rsidR="00E044FD" w:rsidRDefault="00606A34" w:rsidP="003F3A40">
      <w:pPr>
        <w:spacing w:line="360" w:lineRule="auto"/>
        <w:rPr>
          <w:rFonts w:ascii="Times New Roman" w:hAnsi="Times New Roman" w:cs="Times New Roman"/>
          <w:sz w:val="24"/>
          <w:szCs w:val="24"/>
        </w:rPr>
      </w:pPr>
      <w:r>
        <w:rPr>
          <w:rFonts w:ascii="Times New Roman" w:hAnsi="Times New Roman" w:cs="Times New Roman"/>
          <w:sz w:val="24"/>
          <w:szCs w:val="24"/>
        </w:rPr>
        <w:br/>
        <w:t>I think some possible implications for teaching fractions could be that I will have to physically write down the fraction number sentence to work out the answer.  However, this could serve as a positive for my future students as they will be able to see more examples shown to them and that even adults have to write out the equation to get the answer.  By seeing that I have to write the problem out, it could boost their confidence.  Another possible implication is if the students are</w:t>
      </w:r>
      <w:r w:rsidR="005515CD">
        <w:rPr>
          <w:rFonts w:ascii="Times New Roman" w:hAnsi="Times New Roman" w:cs="Times New Roman"/>
          <w:sz w:val="24"/>
          <w:szCs w:val="24"/>
        </w:rPr>
        <w:t xml:space="preserve"> not</w:t>
      </w:r>
      <w:r>
        <w:rPr>
          <w:rFonts w:ascii="Times New Roman" w:hAnsi="Times New Roman" w:cs="Times New Roman"/>
          <w:sz w:val="24"/>
          <w:szCs w:val="24"/>
        </w:rPr>
        <w:t xml:space="preserve"> confident or competent in their times tables.  As I have </w:t>
      </w:r>
      <w:r>
        <w:rPr>
          <w:rFonts w:ascii="Times New Roman" w:hAnsi="Times New Roman" w:cs="Times New Roman"/>
          <w:sz w:val="24"/>
          <w:szCs w:val="24"/>
        </w:rPr>
        <w:lastRenderedPageBreak/>
        <w:t>already stated I needed to have this skill for working out how to multiply and divide fractions.  If the students are not skilled in times tables they will have a disadvantage and lack co</w:t>
      </w:r>
      <w:r w:rsidR="005515CD">
        <w:rPr>
          <w:rFonts w:ascii="Times New Roman" w:hAnsi="Times New Roman" w:cs="Times New Roman"/>
          <w:sz w:val="24"/>
          <w:szCs w:val="24"/>
        </w:rPr>
        <w:t>nfidence, t</w:t>
      </w:r>
      <w:r>
        <w:rPr>
          <w:rFonts w:ascii="Times New Roman" w:hAnsi="Times New Roman" w:cs="Times New Roman"/>
          <w:sz w:val="24"/>
          <w:szCs w:val="24"/>
        </w:rPr>
        <w:t>his</w:t>
      </w:r>
      <w:r w:rsidR="005515CD">
        <w:rPr>
          <w:rFonts w:ascii="Times New Roman" w:hAnsi="Times New Roman" w:cs="Times New Roman"/>
          <w:sz w:val="24"/>
          <w:szCs w:val="24"/>
        </w:rPr>
        <w:t xml:space="preserve"> could result negatively and put</w:t>
      </w:r>
      <w:r>
        <w:rPr>
          <w:rFonts w:ascii="Times New Roman" w:hAnsi="Times New Roman" w:cs="Times New Roman"/>
          <w:sz w:val="24"/>
          <w:szCs w:val="24"/>
        </w:rPr>
        <w:t xml:space="preserve"> up ‘road blocks’ for their learning.  Kai Fai Ho also said that it would be handy to know several ways of explaining the same problem. See table 5.</w:t>
      </w:r>
    </w:p>
    <w:tbl>
      <w:tblPr>
        <w:tblStyle w:val="TableGrid"/>
        <w:tblW w:w="0" w:type="auto"/>
        <w:tblLook w:val="04A0" w:firstRow="1" w:lastRow="0" w:firstColumn="1" w:lastColumn="0" w:noHBand="0" w:noVBand="1"/>
      </w:tblPr>
      <w:tblGrid>
        <w:gridCol w:w="9242"/>
      </w:tblGrid>
      <w:tr w:rsidR="00606A34" w:rsidTr="00606A34">
        <w:tc>
          <w:tcPr>
            <w:tcW w:w="9242" w:type="dxa"/>
          </w:tcPr>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p w:rsidR="00606A34" w:rsidRDefault="00606A34">
            <w:pPr>
              <w:rPr>
                <w:rFonts w:ascii="Times New Roman" w:hAnsi="Times New Roman" w:cs="Times New Roman"/>
                <w:sz w:val="24"/>
                <w:szCs w:val="24"/>
              </w:rPr>
            </w:pPr>
          </w:p>
        </w:tc>
      </w:tr>
    </w:tbl>
    <w:p w:rsidR="00606A34" w:rsidRDefault="00606A34">
      <w:pPr>
        <w:rPr>
          <w:rFonts w:ascii="Times New Roman" w:hAnsi="Times New Roman" w:cs="Times New Roman"/>
          <w:sz w:val="24"/>
          <w:szCs w:val="24"/>
        </w:rPr>
      </w:pPr>
      <w:r>
        <w:rPr>
          <w:rFonts w:ascii="Times New Roman" w:hAnsi="Times New Roman" w:cs="Times New Roman"/>
          <w:sz w:val="24"/>
          <w:szCs w:val="24"/>
        </w:rPr>
        <w:t>Table 5</w:t>
      </w:r>
    </w:p>
    <w:p w:rsidR="0071216C" w:rsidRDefault="00606A34" w:rsidP="00352519">
      <w:pPr>
        <w:spacing w:line="360" w:lineRule="auto"/>
        <w:rPr>
          <w:rFonts w:ascii="Times New Roman" w:hAnsi="Times New Roman" w:cs="Times New Roman"/>
          <w:sz w:val="24"/>
          <w:szCs w:val="24"/>
        </w:rPr>
      </w:pPr>
      <w:r>
        <w:rPr>
          <w:rFonts w:ascii="Times New Roman" w:hAnsi="Times New Roman" w:cs="Times New Roman"/>
          <w:sz w:val="24"/>
          <w:szCs w:val="24"/>
        </w:rPr>
        <w:t xml:space="preserve">As Kai Fai stated, some people need different ways of being shown a problem for them to understand how to work out the solution.  I think that </w:t>
      </w:r>
      <w:r w:rsidR="00352519">
        <w:rPr>
          <w:rFonts w:ascii="Times New Roman" w:hAnsi="Times New Roman" w:cs="Times New Roman"/>
          <w:sz w:val="24"/>
          <w:szCs w:val="24"/>
        </w:rPr>
        <w:t>if I stick to only showing one example of problem solving, I will not get very far with my future students and they will not learn very much.  Children need variety in their day and get bored very quickly, therefore having different skills to teach them I hopefully, will be able to combat this.</w:t>
      </w:r>
      <w:r w:rsidR="00352519">
        <w:rPr>
          <w:rFonts w:ascii="Times New Roman" w:hAnsi="Times New Roman" w:cs="Times New Roman"/>
          <w:sz w:val="24"/>
          <w:szCs w:val="24"/>
        </w:rPr>
        <w:br/>
        <w:t xml:space="preserve">Equivalent fractions could be another implication for children if they </w:t>
      </w:r>
      <w:r w:rsidR="00B431B5">
        <w:rPr>
          <w:rFonts w:ascii="Times New Roman" w:hAnsi="Times New Roman" w:cs="Times New Roman"/>
          <w:sz w:val="24"/>
          <w:szCs w:val="24"/>
        </w:rPr>
        <w:t>cannot</w:t>
      </w:r>
      <w:r w:rsidR="00352519">
        <w:rPr>
          <w:rFonts w:ascii="Times New Roman" w:hAnsi="Times New Roman" w:cs="Times New Roman"/>
          <w:sz w:val="24"/>
          <w:szCs w:val="24"/>
        </w:rPr>
        <w:t xml:space="preserve"> see the relationship between the numbers.  ‘Equivalent fractions: two or more fractions that represent the same part of a unit of the same ratio.  For example, 2/3, 4/6, 6/9, 8/12 are all equivalent fractions.’</w:t>
      </w:r>
      <w:r w:rsidR="0071216C">
        <w:rPr>
          <w:rFonts w:ascii="Times New Roman" w:hAnsi="Times New Roman" w:cs="Times New Roman"/>
          <w:sz w:val="24"/>
          <w:szCs w:val="24"/>
        </w:rPr>
        <w:t xml:space="preserve"> </w:t>
      </w:r>
      <w:r w:rsidR="0071216C">
        <w:rPr>
          <w:rFonts w:ascii="Times New Roman" w:hAnsi="Times New Roman" w:cs="Times New Roman"/>
          <w:sz w:val="24"/>
          <w:szCs w:val="24"/>
        </w:rPr>
        <w:fldChar w:fldCharType="begin"/>
      </w:r>
      <w:r w:rsidR="0071216C">
        <w:rPr>
          <w:rFonts w:ascii="Times New Roman" w:hAnsi="Times New Roman" w:cs="Times New Roman"/>
          <w:sz w:val="24"/>
          <w:szCs w:val="24"/>
        </w:rPr>
        <w:instrText xml:space="preserve"> ADDIN EN.CITE &lt;EndNote&gt;&lt;Cite&gt;&lt;Author&gt;Haylock&lt;/Author&gt;&lt;Year&gt;2010&lt;/Year&gt;&lt;RecNum&gt;1&lt;/RecNum&gt;&lt;DisplayText&gt;(Haylock 2010)&lt;/DisplayText&gt;&lt;record&gt;&lt;rec-number&gt;1&lt;/rec-number&gt;&lt;foreign-keys&gt;&lt;key app="EN" db-id="ad99r2pead0ff2e2aaevw5t8aav0zsrpwrzw"&gt;1&lt;/key&gt;&lt;/foreign-keys&gt;&lt;ref-type name="Book"&gt;6&lt;/ref-type&gt;&lt;contributors&gt;&lt;authors&gt;&lt;author&gt;Derek Haylock&lt;/author&gt;&lt;/authors&gt;&lt;/contributors&gt;&lt;titles&gt;&lt;title&gt;Mathematics Explained for primary teachers&lt;/title&gt;&lt;/titles&gt;&lt;pages&gt;417&lt;/pages&gt;&lt;edition&gt;4th&lt;/edition&gt;&lt;section&gt;218&lt;/section&gt;&lt;dates&gt;&lt;year&gt;2010&lt;/year&gt;&lt;/dates&gt;&lt;pub-location&gt;London&lt;/pub-location&gt;&lt;publisher&gt;SAGE Publications&lt;/publisher&gt;&lt;urls&gt;&lt;/urls&gt;&lt;/record&gt;&lt;/Cite&gt;&lt;/EndNote&gt;</w:instrText>
      </w:r>
      <w:r w:rsidR="0071216C">
        <w:rPr>
          <w:rFonts w:ascii="Times New Roman" w:hAnsi="Times New Roman" w:cs="Times New Roman"/>
          <w:sz w:val="24"/>
          <w:szCs w:val="24"/>
        </w:rPr>
        <w:fldChar w:fldCharType="separate"/>
      </w:r>
      <w:r w:rsidR="0071216C">
        <w:rPr>
          <w:rFonts w:ascii="Times New Roman" w:hAnsi="Times New Roman" w:cs="Times New Roman"/>
          <w:noProof/>
          <w:sz w:val="24"/>
          <w:szCs w:val="24"/>
        </w:rPr>
        <w:t>(</w:t>
      </w:r>
      <w:hyperlink w:anchor="_ENREF_1" w:tooltip="Haylock, 2010 #1" w:history="1">
        <w:r w:rsidR="007003F1">
          <w:rPr>
            <w:rFonts w:ascii="Times New Roman" w:hAnsi="Times New Roman" w:cs="Times New Roman"/>
            <w:noProof/>
            <w:sz w:val="24"/>
            <w:szCs w:val="24"/>
          </w:rPr>
          <w:t>Haylock 2010</w:t>
        </w:r>
      </w:hyperlink>
      <w:r w:rsidR="0071216C">
        <w:rPr>
          <w:rFonts w:ascii="Times New Roman" w:hAnsi="Times New Roman" w:cs="Times New Roman"/>
          <w:noProof/>
          <w:sz w:val="24"/>
          <w:szCs w:val="24"/>
        </w:rPr>
        <w:t>)</w:t>
      </w:r>
      <w:r w:rsidR="0071216C">
        <w:rPr>
          <w:rFonts w:ascii="Times New Roman" w:hAnsi="Times New Roman" w:cs="Times New Roman"/>
          <w:sz w:val="24"/>
          <w:szCs w:val="24"/>
        </w:rPr>
        <w:fldChar w:fldCharType="end"/>
      </w:r>
      <w:r w:rsidR="0071216C">
        <w:rPr>
          <w:rFonts w:ascii="Times New Roman" w:hAnsi="Times New Roman" w:cs="Times New Roman"/>
          <w:sz w:val="24"/>
          <w:szCs w:val="24"/>
        </w:rPr>
        <w:t xml:space="preserve">  To combat this problem I think having a fraction wall will help, </w:t>
      </w:r>
      <w:r w:rsidR="004E5B0C">
        <w:rPr>
          <w:rFonts w:ascii="Times New Roman" w:hAnsi="Times New Roman" w:cs="Times New Roman"/>
          <w:sz w:val="24"/>
          <w:szCs w:val="24"/>
        </w:rPr>
        <w:lastRenderedPageBreak/>
        <w:t>a</w:t>
      </w:r>
      <w:r w:rsidR="0071216C">
        <w:rPr>
          <w:rFonts w:ascii="Times New Roman" w:hAnsi="Times New Roman" w:cs="Times New Roman"/>
          <w:sz w:val="24"/>
          <w:szCs w:val="24"/>
        </w:rPr>
        <w:t>s it shows the relation</w:t>
      </w:r>
      <w:r w:rsidR="004E5B0C">
        <w:rPr>
          <w:rFonts w:ascii="Times New Roman" w:hAnsi="Times New Roman" w:cs="Times New Roman"/>
          <w:sz w:val="24"/>
          <w:szCs w:val="24"/>
        </w:rPr>
        <w:t xml:space="preserve">ship between fractions </w:t>
      </w:r>
      <w:r w:rsidR="004E5B0C">
        <w:rPr>
          <w:rFonts w:ascii="Times New Roman" w:hAnsi="Times New Roman" w:cs="Times New Roman"/>
          <w:noProof/>
          <w:sz w:val="24"/>
          <w:szCs w:val="24"/>
          <w:lang w:eastAsia="en-AU"/>
        </w:rPr>
        <w:drawing>
          <wp:inline distT="0" distB="0" distL="0" distR="0">
            <wp:extent cx="4535049" cy="264544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maths3.png"/>
                    <pic:cNvPicPr/>
                  </pic:nvPicPr>
                  <pic:blipFill>
                    <a:blip r:embed="rId7">
                      <a:extLst>
                        <a:ext uri="{28A0092B-C50C-407E-A947-70E740481C1C}">
                          <a14:useLocalDpi xmlns:a14="http://schemas.microsoft.com/office/drawing/2010/main" val="0"/>
                        </a:ext>
                      </a:extLst>
                    </a:blip>
                    <a:stretch>
                      <a:fillRect/>
                    </a:stretch>
                  </pic:blipFill>
                  <pic:spPr>
                    <a:xfrm>
                      <a:off x="0" y="0"/>
                      <a:ext cx="4535049" cy="2645445"/>
                    </a:xfrm>
                    <a:prstGeom prst="rect">
                      <a:avLst/>
                    </a:prstGeom>
                  </pic:spPr>
                </pic:pic>
              </a:graphicData>
            </a:graphic>
          </wp:inline>
        </w:drawing>
      </w:r>
    </w:p>
    <w:p w:rsidR="004E5B0C" w:rsidRDefault="004E5B0C" w:rsidP="00352519">
      <w:pPr>
        <w:spacing w:line="36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&lt;EndNote&gt;&lt;Cite&gt;&lt;Author&gt;Zealand&lt;/Author&gt;&lt;Year&gt;2011&lt;/Year&gt;&lt;RecNum&gt;6&lt;/RecNum&gt;&lt;DisplayText&gt;(Zealand 2011)&lt;/DisplayText&gt;&lt;record&gt;&lt;rec-number&gt;6&lt;/rec-number&gt;&lt;foreign-keys&gt;&lt;key app="EN" db-id="ad99r2pead0ff2e2aaevw5t8aav0zsrpwrzw"&gt;6&lt;/key&gt;&lt;/foreign-keys&gt;&lt;ref-type name="Web Page"&gt;12&lt;/ref-type&gt;&lt;contributors&gt;&lt;authors&gt;&lt;author&gt;Cambridge University Press Australia and New Zealand&lt;/author&gt;&lt;/authors&gt;&lt;/contributors&gt;&lt;titles&gt;&lt;title&gt;HOTmaths&lt;/title&gt;&lt;/titles&gt;&lt;pages&gt;Early Secondary - Fractions&lt;/pages&gt;&lt;volume&gt;2012&lt;/volume&gt;&lt;number&gt;1 April&lt;/number&gt;&lt;dates&gt;&lt;year&gt;2011&lt;/year&gt;&lt;/dates&gt;&lt;publisher&gt;Cambridge University Press Australia and New Zealand&lt;/publisher&gt;&lt;urls&gt;&lt;related-urls&gt;&lt;url&gt;http://www.hotmaths.com.au/&lt;/url&gt;&lt;/related-urls&gt;&lt;/urls&gt;&lt;/record&gt;&lt;/Cite&gt;&lt;/EndNote&gt;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9" w:tooltip="Zealand, 2011 #6" w:history="1">
        <w:r w:rsidR="007003F1">
          <w:rPr>
            <w:rFonts w:ascii="Times New Roman" w:hAnsi="Times New Roman" w:cs="Times New Roman"/>
            <w:noProof/>
            <w:sz w:val="24"/>
            <w:szCs w:val="24"/>
          </w:rPr>
          <w:t>Zealand 2011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0E155C" w:rsidRDefault="00B431B5" w:rsidP="00352519">
      <w:pPr>
        <w:spacing w:line="360" w:lineRule="auto"/>
        <w:rPr>
          <w:rFonts w:ascii="Times New Roman" w:hAnsi="Times New Roman" w:cs="Times New Roman"/>
          <w:b/>
          <w:sz w:val="24"/>
          <w:szCs w:val="24"/>
        </w:rPr>
      </w:pPr>
      <w:r w:rsidRPr="00000A37">
        <w:rPr>
          <w:rFonts w:ascii="Times New Roman" w:hAnsi="Times New Roman" w:cs="Times New Roman"/>
          <w:b/>
          <w:sz w:val="24"/>
          <w:szCs w:val="24"/>
        </w:rPr>
        <w:t>POSSIBLE IMPLICATIONS FOR LEARNING</w:t>
      </w:r>
    </w:p>
    <w:p w:rsidR="00000A37" w:rsidRDefault="00352519" w:rsidP="00352519">
      <w:pPr>
        <w:spacing w:line="360" w:lineRule="auto"/>
        <w:rPr>
          <w:rFonts w:ascii="Times New Roman" w:hAnsi="Times New Roman" w:cs="Times New Roman"/>
          <w:sz w:val="24"/>
          <w:szCs w:val="24"/>
        </w:rPr>
      </w:pPr>
      <w:r>
        <w:rPr>
          <w:rFonts w:ascii="Times New Roman" w:hAnsi="Times New Roman" w:cs="Times New Roman"/>
          <w:sz w:val="24"/>
          <w:szCs w:val="24"/>
        </w:rPr>
        <w:br/>
      </w:r>
      <w:r w:rsidR="00B431B5">
        <w:rPr>
          <w:rFonts w:ascii="Times New Roman" w:hAnsi="Times New Roman" w:cs="Times New Roman"/>
          <w:sz w:val="24"/>
          <w:szCs w:val="24"/>
        </w:rPr>
        <w:t xml:space="preserve">I think some possible implications for learning fractions could be fear of being made fun of by peers or getting the answer wrong.  If a student has these fears they are not going to want to participate in </w:t>
      </w:r>
      <w:r w:rsidR="00234525">
        <w:rPr>
          <w:rFonts w:ascii="Times New Roman" w:hAnsi="Times New Roman" w:cs="Times New Roman"/>
          <w:sz w:val="24"/>
          <w:szCs w:val="24"/>
        </w:rPr>
        <w:t>activities</w:t>
      </w:r>
      <w:r w:rsidR="00B431B5">
        <w:rPr>
          <w:rFonts w:ascii="Times New Roman" w:hAnsi="Times New Roman" w:cs="Times New Roman"/>
          <w:sz w:val="24"/>
          <w:szCs w:val="24"/>
        </w:rPr>
        <w:t xml:space="preserve"> and they will </w:t>
      </w:r>
      <w:r w:rsidR="00234525">
        <w:rPr>
          <w:rFonts w:ascii="Times New Roman" w:hAnsi="Times New Roman" w:cs="Times New Roman"/>
          <w:sz w:val="24"/>
          <w:szCs w:val="24"/>
        </w:rPr>
        <w:t>lose</w:t>
      </w:r>
      <w:r w:rsidR="00B431B5">
        <w:rPr>
          <w:rFonts w:ascii="Times New Roman" w:hAnsi="Times New Roman" w:cs="Times New Roman"/>
          <w:sz w:val="24"/>
          <w:szCs w:val="24"/>
        </w:rPr>
        <w:t xml:space="preserve"> confidence. Another possible implication could </w:t>
      </w:r>
      <w:r w:rsidR="00FB059B">
        <w:rPr>
          <w:rFonts w:ascii="Times New Roman" w:hAnsi="Times New Roman" w:cs="Times New Roman"/>
          <w:sz w:val="24"/>
          <w:szCs w:val="24"/>
        </w:rPr>
        <w:t>not know</w:t>
      </w:r>
      <w:r w:rsidR="00234525">
        <w:rPr>
          <w:rFonts w:ascii="Times New Roman" w:hAnsi="Times New Roman" w:cs="Times New Roman"/>
          <w:sz w:val="24"/>
          <w:szCs w:val="24"/>
        </w:rPr>
        <w:t>ing</w:t>
      </w:r>
      <w:r w:rsidR="00B431B5">
        <w:rPr>
          <w:rFonts w:ascii="Times New Roman" w:hAnsi="Times New Roman" w:cs="Times New Roman"/>
          <w:sz w:val="24"/>
          <w:szCs w:val="24"/>
        </w:rPr>
        <w:t xml:space="preserve"> the basics of mathematics – that is times tables.  If a student doesn’t know this they will find it hard to do the problems.  I witnessed this in my tutorial as a number of peers did not know their times tables and found it hard to do the problems.</w:t>
      </w:r>
      <w:r w:rsidR="00000A37">
        <w:rPr>
          <w:rFonts w:ascii="Times New Roman" w:hAnsi="Times New Roman" w:cs="Times New Roman"/>
          <w:sz w:val="24"/>
          <w:szCs w:val="24"/>
        </w:rPr>
        <w:br/>
        <w:t>In the student workbook</w:t>
      </w:r>
      <w:r w:rsidR="000E097D">
        <w:rPr>
          <w:rFonts w:ascii="Times New Roman" w:hAnsi="Times New Roman" w:cs="Times New Roman"/>
          <w:sz w:val="24"/>
          <w:szCs w:val="24"/>
        </w:rPr>
        <w:t xml:space="preserve"> </w:t>
      </w:r>
      <w:r w:rsidR="000E097D">
        <w:rPr>
          <w:rFonts w:ascii="Times New Roman" w:hAnsi="Times New Roman" w:cs="Times New Roman"/>
          <w:sz w:val="24"/>
          <w:szCs w:val="24"/>
        </w:rPr>
        <w:fldChar w:fldCharType="begin"/>
      </w:r>
      <w:r w:rsidR="000E097D">
        <w:rPr>
          <w:rFonts w:ascii="Times New Roman" w:hAnsi="Times New Roman" w:cs="Times New Roman"/>
          <w:sz w:val="24"/>
          <w:szCs w:val="24"/>
        </w:rPr>
        <w:instrText xml:space="preserve"> ADDIN EN.CITE &lt;EndNote&gt;&lt;Cite&gt;&lt;Author&gt;Haylock&lt;/Author&gt;&lt;Year&gt;2010&lt;/Year&gt;&lt;RecNum&gt;2&lt;/RecNum&gt;&lt;DisplayText&gt;(Haylock and Manning 2010)&lt;/DisplayText&gt;&lt;record&gt;&lt;rec-number&gt;2&lt;/rec-number&gt;&lt;foreign-keys&gt;&lt;key app="EN" db-id="ad99r2pead0ff2e2aaevw5t8aav0zsrpwrzw"&gt;2&lt;/key&gt;&lt;/foreign-keys&gt;&lt;ref-type name="Book"&gt;6&lt;/ref-type&gt;&lt;contributors&gt;&lt;authors&gt;&lt;author&gt;Derek Haylock&lt;/author&gt;&lt;author&gt;Ralph Manning&lt;/author&gt;&lt;/authors&gt;&lt;/contributors&gt;&lt;titles&gt;&lt;title&gt;Mathematics Explained for primary teachers&lt;/title&gt;&lt;/titles&gt;&lt;pages&gt;147&lt;/pages&gt;&lt;number&gt;Student Workbook&lt;/number&gt;&lt;section&gt;36&lt;/section&gt;&lt;dates&gt;&lt;year&gt;2010&lt;/year&gt;&lt;/dates&gt;&lt;pub-location&gt;London&lt;/pub-location&gt;&lt;publisher&gt;SAGE Publishing&lt;/publisher&gt;&lt;orig-pub&gt;2010&lt;/orig-pub&gt;&lt;urls&gt;&lt;/urls&gt;&lt;/record&gt;&lt;/Cite&gt;&lt;/EndNote&gt;</w:instrText>
      </w:r>
      <w:r w:rsidR="000E097D">
        <w:rPr>
          <w:rFonts w:ascii="Times New Roman" w:hAnsi="Times New Roman" w:cs="Times New Roman"/>
          <w:sz w:val="24"/>
          <w:szCs w:val="24"/>
        </w:rPr>
        <w:fldChar w:fldCharType="separate"/>
      </w:r>
      <w:r w:rsidR="000E097D">
        <w:rPr>
          <w:rFonts w:ascii="Times New Roman" w:hAnsi="Times New Roman" w:cs="Times New Roman"/>
          <w:noProof/>
          <w:sz w:val="24"/>
          <w:szCs w:val="24"/>
        </w:rPr>
        <w:t>(</w:t>
      </w:r>
      <w:hyperlink w:anchor="_ENREF_2" w:tooltip="Haylock, 2010 #2" w:history="1">
        <w:r w:rsidR="007003F1">
          <w:rPr>
            <w:rFonts w:ascii="Times New Roman" w:hAnsi="Times New Roman" w:cs="Times New Roman"/>
            <w:noProof/>
            <w:sz w:val="24"/>
            <w:szCs w:val="24"/>
          </w:rPr>
          <w:t>Haylock and Manning 2010</w:t>
        </w:r>
      </w:hyperlink>
      <w:r w:rsidR="000E097D">
        <w:rPr>
          <w:rFonts w:ascii="Times New Roman" w:hAnsi="Times New Roman" w:cs="Times New Roman"/>
          <w:noProof/>
          <w:sz w:val="24"/>
          <w:szCs w:val="24"/>
        </w:rPr>
        <w:t>)</w:t>
      </w:r>
      <w:r w:rsidR="000E097D">
        <w:rPr>
          <w:rFonts w:ascii="Times New Roman" w:hAnsi="Times New Roman" w:cs="Times New Roman"/>
          <w:sz w:val="24"/>
          <w:szCs w:val="24"/>
        </w:rPr>
        <w:fldChar w:fldCharType="end"/>
      </w:r>
      <w:r w:rsidR="00000A37">
        <w:rPr>
          <w:rFonts w:ascii="Times New Roman" w:hAnsi="Times New Roman" w:cs="Times New Roman"/>
          <w:sz w:val="24"/>
          <w:szCs w:val="24"/>
        </w:rPr>
        <w:t xml:space="preserve"> task 110 it asks;</w:t>
      </w:r>
      <w:r w:rsidR="00000A37">
        <w:rPr>
          <w:rFonts w:ascii="Times New Roman" w:hAnsi="Times New Roman" w:cs="Times New Roman"/>
          <w:sz w:val="24"/>
          <w:szCs w:val="24"/>
        </w:rPr>
        <w:br/>
        <w:t>How would you respond to a child who draws these diagrams and concludes that 4/6 and 3/4 are equal?</w:t>
      </w:r>
    </w:p>
    <w:p w:rsidR="00000A37" w:rsidRDefault="00000A37" w:rsidP="00352519">
      <w:pPr>
        <w:spacing w:line="360" w:lineRule="auto"/>
        <w:rPr>
          <w:rFonts w:ascii="Times New Roman" w:hAnsi="Times New Roman" w:cs="Times New Roman"/>
          <w:sz w:val="24"/>
          <w:szCs w:val="24"/>
        </w:rPr>
      </w:pPr>
      <w:r>
        <w:rPr>
          <w:rFonts w:ascii="Times New Roman" w:hAnsi="Times New Roman" w:cs="Times New Roman"/>
          <w:sz w:val="24"/>
          <w:szCs w:val="24"/>
        </w:rPr>
        <w:br/>
        <w:t>I would respond to this situation by explaining that they look the same because the portions are different sizes in diagram A, so it is misleading.  I would draw an example to show the student the correct answer -</w:t>
      </w:r>
      <w:r>
        <w:rPr>
          <w:rFonts w:ascii="Times New Roman" w:hAnsi="Times New Roman" w:cs="Times New Roman"/>
          <w:sz w:val="24"/>
          <w:szCs w:val="24"/>
        </w:rPr>
        <w:br/>
      </w:r>
      <w:r>
        <w:rPr>
          <w:rFonts w:ascii="Times New Roman" w:hAnsi="Times New Roman" w:cs="Times New Roman"/>
          <w:sz w:val="24"/>
          <w:szCs w:val="24"/>
        </w:rPr>
        <w:br/>
        <w:t>when the circles are divided equally it is easy to see 3/4 is more than 4/6.</w:t>
      </w:r>
    </w:p>
    <w:p w:rsidR="000E155C" w:rsidRDefault="00B431B5" w:rsidP="00352519">
      <w:pPr>
        <w:spacing w:line="360" w:lineRule="auto"/>
        <w:rPr>
          <w:rFonts w:ascii="Times New Roman" w:hAnsi="Times New Roman" w:cs="Times New Roman"/>
          <w:b/>
          <w:sz w:val="24"/>
          <w:szCs w:val="24"/>
        </w:rPr>
      </w:pPr>
      <w:r w:rsidRPr="00000A37">
        <w:rPr>
          <w:rFonts w:ascii="Times New Roman" w:hAnsi="Times New Roman" w:cs="Times New Roman"/>
          <w:b/>
          <w:sz w:val="24"/>
          <w:szCs w:val="24"/>
        </w:rPr>
        <w:t>RECOURCES</w:t>
      </w:r>
    </w:p>
    <w:p w:rsidR="00234525" w:rsidRDefault="00234525" w:rsidP="0035251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br/>
        <w:t>There are so many amazing resources available to help in the teach</w:t>
      </w:r>
      <w:r w:rsidR="002544DD">
        <w:rPr>
          <w:rFonts w:ascii="Times New Roman" w:hAnsi="Times New Roman" w:cs="Times New Roman"/>
          <w:sz w:val="24"/>
          <w:szCs w:val="24"/>
        </w:rPr>
        <w:t xml:space="preserve">ing and learning of fractions that I wanted to have a section just on that.  </w:t>
      </w:r>
      <w:r w:rsidR="005B0026">
        <w:rPr>
          <w:rFonts w:ascii="Times New Roman" w:hAnsi="Times New Roman" w:cs="Times New Roman"/>
          <w:sz w:val="24"/>
          <w:szCs w:val="24"/>
        </w:rPr>
        <w:fldChar w:fldCharType="begin"/>
      </w:r>
      <w:r w:rsidR="00A86A7C">
        <w:rPr>
          <w:rFonts w:ascii="Times New Roman" w:hAnsi="Times New Roman" w:cs="Times New Roman"/>
          <w:sz w:val="24"/>
          <w:szCs w:val="24"/>
        </w:rPr>
        <w:instrText xml:space="preserve"> ADDIN EN.CITE &lt;EndNote&gt;&lt;Cite ExcludeAuth="1" ExcludeYear="1"&gt;&lt;Author&gt;Smith&lt;/Author&gt;&lt;Year&gt;2007&lt;/Year&gt;&lt;RecNum&gt;4&lt;/RecNum&gt;&lt;record&gt;&lt;rec-number&gt;4&lt;/rec-number&gt;&lt;foreign-keys&gt;&lt;key app="EN" db-id="ad99r2pead0ff2e2aaevw5t8aav0zsrpwrzw"&gt;4&lt;/key&gt;&lt;/foreign-keys&gt;&lt;ref-type name="Book"&gt;6&lt;/ref-type&gt;&lt;contributors&gt;&lt;authors&gt;&lt;author&gt;Ron Smith&lt;/author&gt;&lt;/authors&gt;&lt;/contributors&gt;&lt;titles&gt;&lt;title&gt;Cornerstones in Numbers&lt;/title&gt;&lt;secondary-title&gt;Fractions (8-12)&lt;/secondary-title&gt;&lt;/titles&gt;&lt;pages&gt;120&lt;/pages&gt;&lt;section&gt;19&lt;/section&gt;&lt;dates&gt;&lt;year&gt;2007&lt;/year&gt;&lt;/dates&gt;&lt;pub-location&gt;Carlton South, Victoria&lt;/pub-location&gt;&lt;publisher&gt;Curriculum Corporation&lt;/publisher&gt;&lt;call-num&gt;KS ROCK 513.26 SMI&lt;/call-num&gt;&lt;urls&gt;&lt;/urls&gt;&lt;/record&gt;&lt;/Cite&gt;&lt;Cite ExcludeYear="1"&gt;&lt;Author&gt;Smith&lt;/Author&gt;&lt;Year&gt;2007&lt;/Year&gt;&lt;RecNum&gt;4&lt;/RecNum&gt;&lt;record&gt;&lt;rec-number&gt;4&lt;/rec-number&gt;&lt;foreign-keys&gt;&lt;key app="EN" db-id="ad99r2pead0ff2e2aaevw5t8aav0zsrpwrzw"&gt;4&lt;/key&gt;&lt;/foreign-keys&gt;&lt;ref-type name="Book"&gt;6&lt;/ref-type&gt;&lt;contributors&gt;&lt;authors&gt;&lt;author&gt;Ron Smith&lt;/author&gt;&lt;/authors&gt;&lt;/contributors&gt;&lt;titles&gt;&lt;title&gt;Cornerstones in Numbers&lt;/title&gt;&lt;secondary-title&gt;Fractions (8-12)&lt;/secondary-title&gt;&lt;/titles&gt;&lt;pages&gt;120&lt;/pages&gt;&lt;section&gt;19&lt;/section&gt;&lt;dates&gt;&lt;year&gt;2007&lt;/year&gt;&lt;/dates&gt;&lt;pub-location&gt;Carlton South, Victoria&lt;/pub-location&gt;&lt;publisher&gt;Curriculum Corporation&lt;/publisher&gt;&lt;call-num&gt;KS ROCK 513.26 SMI&lt;/call-num&gt;&lt;urls&gt;&lt;/urls&gt;&lt;/record&gt;&lt;/Cite&gt;&lt;Cite ExcludeYear="1"&gt;&lt;Author&gt;Smith&lt;/Author&gt;&lt;Year&gt;2007&lt;/Year&gt;&lt;RecNum&gt;4&lt;/RecNum&gt;&lt;record&gt;&lt;rec-number&gt;4&lt;/rec-number&gt;&lt;foreign-keys&gt;&lt;key app="EN" db-id="ad99r2pead0ff2e2aaevw5t8aav0zsrpwrzw"&gt;4&lt;/key&gt;&lt;/foreign-keys&gt;&lt;ref-type name="Book"&gt;6&lt;/ref-type&gt;&lt;contributors&gt;&lt;authors&gt;&lt;author&gt;Ron Smith&lt;/author&gt;&lt;/authors&gt;&lt;/contributors&gt;&lt;titles&gt;&lt;title&gt;Cornerstones in Numbers&lt;/title&gt;&lt;secondary-title&gt;Fractions (8-12)&lt;/secondary-title&gt;&lt;/titles&gt;&lt;pages&gt;120&lt;/pages&gt;&lt;section&gt;19&lt;/section&gt;&lt;dates&gt;&lt;year&gt;2007&lt;/year&gt;&lt;/dates&gt;&lt;pub-location&gt;Carlton South, Victoria&lt;/pub-location&gt;&lt;publisher&gt;Curriculum Corporation&lt;/publisher&gt;&lt;call-num&gt;KS ROCK 513.26 SMI&lt;/call-num&gt;&lt;urls&gt;&lt;/urls&gt;&lt;/record&gt;&lt;/Cite&gt;&lt;/EndNote&gt;</w:instrText>
      </w:r>
      <w:r w:rsidR="005B0026">
        <w:rPr>
          <w:rFonts w:ascii="Times New Roman" w:hAnsi="Times New Roman" w:cs="Times New Roman"/>
          <w:sz w:val="24"/>
          <w:szCs w:val="24"/>
        </w:rPr>
        <w:fldChar w:fldCharType="end"/>
      </w:r>
      <w:r w:rsidR="00A86A7C">
        <w:rPr>
          <w:rFonts w:ascii="Times New Roman" w:hAnsi="Times New Roman" w:cs="Times New Roman"/>
          <w:sz w:val="24"/>
          <w:szCs w:val="24"/>
        </w:rPr>
        <w:t>Ron Smith,</w:t>
      </w:r>
      <w:r w:rsidR="005B0026">
        <w:rPr>
          <w:rFonts w:ascii="Times New Roman" w:hAnsi="Times New Roman" w:cs="Times New Roman"/>
          <w:sz w:val="24"/>
          <w:szCs w:val="24"/>
        </w:rPr>
        <w:t xml:space="preserve"> </w:t>
      </w:r>
      <w:r w:rsidR="00A86A7C">
        <w:rPr>
          <w:rFonts w:ascii="Times New Roman" w:hAnsi="Times New Roman" w:cs="Times New Roman"/>
          <w:sz w:val="24"/>
          <w:szCs w:val="24"/>
        </w:rPr>
        <w:t>has</w:t>
      </w:r>
      <w:r w:rsidR="005B0026">
        <w:rPr>
          <w:rFonts w:ascii="Times New Roman" w:hAnsi="Times New Roman" w:cs="Times New Roman"/>
          <w:sz w:val="24"/>
          <w:szCs w:val="24"/>
        </w:rPr>
        <w:t xml:space="preserve"> two fantastic books that I have used to practise fractions and have also made copies for when I am teaching th</w:t>
      </w:r>
      <w:r w:rsidR="00A86A7C">
        <w:rPr>
          <w:rFonts w:ascii="Times New Roman" w:hAnsi="Times New Roman" w:cs="Times New Roman"/>
          <w:sz w:val="24"/>
          <w:szCs w:val="24"/>
        </w:rPr>
        <w:t xml:space="preserve">e subject to my future students </w:t>
      </w:r>
      <w:r w:rsidR="00A86A7C">
        <w:rPr>
          <w:rFonts w:ascii="Times New Roman" w:hAnsi="Times New Roman" w:cs="Times New Roman"/>
          <w:sz w:val="24"/>
          <w:szCs w:val="24"/>
        </w:rPr>
        <w:fldChar w:fldCharType="begin"/>
      </w:r>
      <w:r w:rsidR="00A86A7C">
        <w:rPr>
          <w:rFonts w:ascii="Times New Roman" w:hAnsi="Times New Roman" w:cs="Times New Roman"/>
          <w:sz w:val="24"/>
          <w:szCs w:val="24"/>
        </w:rPr>
        <w:instrText xml:space="preserve"> ADDIN EN.CITE &lt;EndNote&gt;&lt;Cite&gt;&lt;Author&gt;Smith&lt;/Author&gt;&lt;Year&gt;2007&lt;/Year&gt;&lt;RecNum&gt;4&lt;/RecNum&gt;&lt;DisplayText&gt;(Smith 2007; Smith 2007)&lt;/DisplayText&gt;&lt;record&gt;&lt;rec-number&gt;4&lt;/rec-number&gt;&lt;foreign-keys&gt;&lt;key app="EN" db-id="ad99r2pead0ff2e2aaevw5t8aav0zsrpwrzw"&gt;4&lt;/key&gt;&lt;/foreign-keys&gt;&lt;ref-type name="Book"&gt;6&lt;/ref-type&gt;&lt;contributors&gt;&lt;authors&gt;&lt;author&gt;Ron Smith&lt;/author&gt;&lt;/authors&gt;&lt;/contributors&gt;&lt;titles&gt;&lt;title&gt;Cornerstones in Numbers&lt;/title&gt;&lt;secondary-title&gt;Fractions (8-12)&lt;/secondary-title&gt;&lt;/titles&gt;&lt;pages&gt;120&lt;/pages&gt;&lt;section&gt;19&lt;/section&gt;&lt;dates&gt;&lt;year&gt;2007&lt;/year&gt;&lt;/dates&gt;&lt;pub-location&gt;Carlton South, Victoria&lt;/pub-location&gt;&lt;publisher&gt;Curriculum Corporation&lt;/publisher&gt;&lt;call-num&gt;KS ROCK 513.26 SMI&lt;/call-num&gt;&lt;urls&gt;&lt;/urls&gt;&lt;/record&gt;&lt;/Cite&gt;&lt;Cite&gt;&lt;Author&gt;Smith&lt;/Author&gt;&lt;Year&gt;2007&lt;/Year&gt;&lt;RecNum&gt;5&lt;/RecNum&gt;&lt;record&gt;&lt;rec-number&gt;5&lt;/rec-number&gt;&lt;foreign-keys&gt;&lt;key app="EN" db-id="ad99r2pead0ff2e2aaevw5t8aav0zsrpwrzw"&gt;5&lt;/key&gt;&lt;/foreign-keys&gt;&lt;ref-type name="Book"&gt;6&lt;/ref-type&gt;&lt;contributors&gt;&lt;authors&gt;&lt;author&gt;Ron Smith&lt;/author&gt;&lt;/authors&gt;&lt;/contributors&gt;&lt;titles&gt;&lt;title&gt;Cornerstones in Numbers&lt;/title&gt;&lt;secondary-title&gt;Fractions (ages 6-9)&lt;/secondary-title&gt;&lt;/titles&gt;&lt;pages&gt;112&lt;/pages&gt;&lt;dates&gt;&lt;year&gt;2007&lt;/year&gt;&lt;/dates&gt;&lt;pub-location&gt;Carlton South, Victoria&lt;/pub-location&gt;&lt;publisher&gt;Curriculum Corporation&lt;/publisher&gt;&lt;call-num&gt;KS ROCK 513.26 SMI&lt;/call-num&gt;&lt;urls&gt;&lt;/urls&gt;&lt;/record&gt;&lt;/Cite&gt;&lt;/EndNote&gt;</w:instrText>
      </w:r>
      <w:r w:rsidR="00A86A7C">
        <w:rPr>
          <w:rFonts w:ascii="Times New Roman" w:hAnsi="Times New Roman" w:cs="Times New Roman"/>
          <w:sz w:val="24"/>
          <w:szCs w:val="24"/>
        </w:rPr>
        <w:fldChar w:fldCharType="separate"/>
      </w:r>
      <w:r w:rsidR="00A86A7C">
        <w:rPr>
          <w:rFonts w:ascii="Times New Roman" w:hAnsi="Times New Roman" w:cs="Times New Roman"/>
          <w:noProof/>
          <w:sz w:val="24"/>
          <w:szCs w:val="24"/>
        </w:rPr>
        <w:t>(</w:t>
      </w:r>
      <w:hyperlink w:anchor="_ENREF_7" w:tooltip="Smith, 2007 #4" w:history="1">
        <w:r w:rsidR="007003F1">
          <w:rPr>
            <w:rFonts w:ascii="Times New Roman" w:hAnsi="Times New Roman" w:cs="Times New Roman"/>
            <w:noProof/>
            <w:sz w:val="24"/>
            <w:szCs w:val="24"/>
          </w:rPr>
          <w:t>Smith 2007</w:t>
        </w:r>
      </w:hyperlink>
      <w:r w:rsidR="00A86A7C">
        <w:rPr>
          <w:rFonts w:ascii="Times New Roman" w:hAnsi="Times New Roman" w:cs="Times New Roman"/>
          <w:noProof/>
          <w:sz w:val="24"/>
          <w:szCs w:val="24"/>
        </w:rPr>
        <w:t xml:space="preserve">; </w:t>
      </w:r>
      <w:hyperlink w:anchor="_ENREF_8" w:tooltip="Smith, 2007 #5" w:history="1">
        <w:r w:rsidR="007003F1">
          <w:rPr>
            <w:rFonts w:ascii="Times New Roman" w:hAnsi="Times New Roman" w:cs="Times New Roman"/>
            <w:noProof/>
            <w:sz w:val="24"/>
            <w:szCs w:val="24"/>
          </w:rPr>
          <w:t>Smith 2007</w:t>
        </w:r>
      </w:hyperlink>
      <w:r w:rsidR="00A86A7C">
        <w:rPr>
          <w:rFonts w:ascii="Times New Roman" w:hAnsi="Times New Roman" w:cs="Times New Roman"/>
          <w:noProof/>
          <w:sz w:val="24"/>
          <w:szCs w:val="24"/>
        </w:rPr>
        <w:t>)</w:t>
      </w:r>
      <w:r w:rsidR="00A86A7C">
        <w:rPr>
          <w:rFonts w:ascii="Times New Roman" w:hAnsi="Times New Roman" w:cs="Times New Roman"/>
          <w:sz w:val="24"/>
          <w:szCs w:val="24"/>
        </w:rPr>
        <w:fldChar w:fldCharType="end"/>
      </w:r>
      <w:r w:rsidR="00A86A7C">
        <w:rPr>
          <w:rFonts w:ascii="Times New Roman" w:hAnsi="Times New Roman" w:cs="Times New Roman"/>
          <w:sz w:val="24"/>
          <w:szCs w:val="24"/>
        </w:rPr>
        <w:t xml:space="preserve"> It is age appropriate 6-9 and 8-12 which will be helpful in lesson planning for the appropriate ages. </w:t>
      </w:r>
      <w:r w:rsidR="00247F90">
        <w:rPr>
          <w:rFonts w:ascii="Times New Roman" w:hAnsi="Times New Roman" w:cs="Times New Roman"/>
          <w:sz w:val="24"/>
          <w:szCs w:val="24"/>
        </w:rPr>
        <w:t>One activity that I find great is on p 74-75 in the age 8-12.</w:t>
      </w:r>
      <w:r w:rsidR="00A86A7C">
        <w:rPr>
          <w:rFonts w:ascii="Times New Roman" w:hAnsi="Times New Roman" w:cs="Times New Roman"/>
          <w:sz w:val="24"/>
          <w:szCs w:val="24"/>
        </w:rPr>
        <w:t xml:space="preserve"> </w:t>
      </w:r>
      <w:r w:rsidR="0028729E">
        <w:rPr>
          <w:rFonts w:ascii="Times New Roman" w:hAnsi="Times New Roman" w:cs="Times New Roman"/>
          <w:sz w:val="24"/>
          <w:szCs w:val="24"/>
        </w:rPr>
        <w:t xml:space="preserve">I have found </w:t>
      </w:r>
      <w:r w:rsidR="0028729E" w:rsidRPr="0028729E">
        <w:rPr>
          <w:rFonts w:ascii="Times New Roman" w:hAnsi="Times New Roman" w:cs="Times New Roman"/>
          <w:i/>
          <w:sz w:val="24"/>
          <w:szCs w:val="24"/>
        </w:rPr>
        <w:t>Illustrated Maths Dictionary</w:t>
      </w:r>
      <w:r w:rsidR="0028729E">
        <w:rPr>
          <w:rFonts w:ascii="Times New Roman" w:hAnsi="Times New Roman" w:cs="Times New Roman"/>
          <w:sz w:val="24"/>
          <w:szCs w:val="24"/>
        </w:rPr>
        <w:t xml:space="preserve"> very useful in helping me understand meanings of the mathematic terms.  I think this could be extremely useful for students as it gives a simple explanation of the terms used in maths.  Mathematics Explained for primary teachers has been very helpful as I have been able to read the chapters and get an overview of the topics we have been learning, I also find the questions at the end of each chapter very helpful.</w:t>
      </w:r>
      <w:r w:rsidR="004E5B0C">
        <w:rPr>
          <w:rFonts w:ascii="Times New Roman" w:hAnsi="Times New Roman" w:cs="Times New Roman"/>
          <w:sz w:val="24"/>
          <w:szCs w:val="24"/>
        </w:rPr>
        <w:br/>
        <w:t>HOTmaths has been the most helpful of all the resources in this topic.  I think it has been so helpful because it is interactive and we are very much a computer-based society and HOTmaths is online.  A positive aspect of HOTmaths is the students can work through the problems at home at their own pace and they won’t get ridiculed or teased if they get the problem wrong.  We h</w:t>
      </w:r>
      <w:r w:rsidR="00247F90">
        <w:rPr>
          <w:rFonts w:ascii="Times New Roman" w:hAnsi="Times New Roman" w:cs="Times New Roman"/>
          <w:sz w:val="24"/>
          <w:szCs w:val="24"/>
        </w:rPr>
        <w:t xml:space="preserve">ave been given examples from NAPLAN, however I am questioning whether I like this as there is nowhere to check the answers.  I don’t think this would be very helpful to students as they need to know if they solved the problem correctly to see if they have the understanding of the formula required.  </w:t>
      </w:r>
    </w:p>
    <w:p w:rsidR="000E155C" w:rsidRDefault="000E155C">
      <w:pPr>
        <w:rPr>
          <w:rFonts w:ascii="Times New Roman" w:hAnsi="Times New Roman" w:cs="Times New Roman"/>
          <w:sz w:val="24"/>
          <w:szCs w:val="24"/>
        </w:rPr>
      </w:pPr>
      <w:r>
        <w:rPr>
          <w:rFonts w:ascii="Times New Roman" w:hAnsi="Times New Roman" w:cs="Times New Roman"/>
          <w:sz w:val="24"/>
          <w:szCs w:val="24"/>
        </w:rPr>
        <w:br w:type="page"/>
      </w:r>
    </w:p>
    <w:p w:rsidR="000E155C" w:rsidRPr="000E155C" w:rsidRDefault="000E155C" w:rsidP="000E155C">
      <w:pPr>
        <w:spacing w:line="360" w:lineRule="auto"/>
        <w:jc w:val="center"/>
        <w:rPr>
          <w:rFonts w:ascii="Times New Roman" w:hAnsi="Times New Roman" w:cs="Times New Roman"/>
          <w:b/>
          <w:sz w:val="24"/>
          <w:szCs w:val="24"/>
          <w:u w:val="single"/>
        </w:rPr>
      </w:pPr>
      <w:r w:rsidRPr="000E155C">
        <w:rPr>
          <w:rFonts w:ascii="Times New Roman" w:hAnsi="Times New Roman" w:cs="Times New Roman"/>
          <w:b/>
          <w:sz w:val="24"/>
          <w:szCs w:val="24"/>
          <w:u w:val="single"/>
        </w:rPr>
        <w:lastRenderedPageBreak/>
        <w:t>ALGEBRA</w:t>
      </w:r>
    </w:p>
    <w:p w:rsidR="000E155C" w:rsidRPr="000E155C" w:rsidRDefault="000E155C" w:rsidP="00352519">
      <w:pPr>
        <w:spacing w:line="360" w:lineRule="auto"/>
        <w:rPr>
          <w:rFonts w:ascii="Times New Roman" w:hAnsi="Times New Roman" w:cs="Times New Roman"/>
          <w:b/>
          <w:sz w:val="24"/>
          <w:szCs w:val="24"/>
        </w:rPr>
      </w:pPr>
      <w:r w:rsidRPr="000E155C">
        <w:rPr>
          <w:rFonts w:ascii="Times New Roman" w:hAnsi="Times New Roman" w:cs="Times New Roman"/>
          <w:b/>
          <w:sz w:val="24"/>
          <w:szCs w:val="24"/>
        </w:rPr>
        <w:t>PROBLEM</w:t>
      </w:r>
    </w:p>
    <w:p w:rsidR="000E155C" w:rsidRDefault="000E155C" w:rsidP="00352519">
      <w:pPr>
        <w:spacing w:line="360" w:lineRule="auto"/>
        <w:rPr>
          <w:rFonts w:ascii="Times New Roman" w:hAnsi="Times New Roman" w:cs="Times New Roman"/>
          <w:sz w:val="24"/>
          <w:szCs w:val="24"/>
        </w:rPr>
      </w:pPr>
      <w:r>
        <w:rPr>
          <w:rFonts w:ascii="Times New Roman" w:hAnsi="Times New Roman" w:cs="Times New Roman"/>
          <w:sz w:val="24"/>
          <w:szCs w:val="24"/>
        </w:rPr>
        <w:t>I could not understand why algebra was important and how it applied to everyday life.  I had told myself that it was unimportant and therefore I had turned myself off from learning, no matter what anyone said.  How is it possible for letters to represent numbers? How is it possible to work out what that letter stands for? If an adult is stuck on this topic, how is it possible for children to make sense of it?</w:t>
      </w:r>
    </w:p>
    <w:p w:rsidR="000E155C" w:rsidRPr="000E155C" w:rsidRDefault="000E155C" w:rsidP="00352519">
      <w:pPr>
        <w:spacing w:line="360" w:lineRule="auto"/>
        <w:rPr>
          <w:rFonts w:ascii="Times New Roman" w:hAnsi="Times New Roman" w:cs="Times New Roman"/>
          <w:b/>
          <w:sz w:val="24"/>
          <w:szCs w:val="24"/>
        </w:rPr>
      </w:pPr>
      <w:r w:rsidRPr="000E155C">
        <w:rPr>
          <w:rFonts w:ascii="Times New Roman" w:hAnsi="Times New Roman" w:cs="Times New Roman"/>
          <w:b/>
          <w:sz w:val="24"/>
          <w:szCs w:val="24"/>
        </w:rPr>
        <w:t>HOW I DEALT WITH THE PROBLEM</w:t>
      </w:r>
    </w:p>
    <w:p w:rsidR="00837C1B" w:rsidRDefault="000E155C" w:rsidP="00352519">
      <w:pPr>
        <w:spacing w:line="360" w:lineRule="auto"/>
        <w:rPr>
          <w:rFonts w:ascii="Times New Roman" w:hAnsi="Times New Roman" w:cs="Times New Roman"/>
          <w:sz w:val="24"/>
          <w:szCs w:val="24"/>
        </w:rPr>
      </w:pPr>
      <w:r>
        <w:rPr>
          <w:rFonts w:ascii="Times New Roman" w:hAnsi="Times New Roman" w:cs="Times New Roman"/>
          <w:sz w:val="24"/>
          <w:szCs w:val="24"/>
        </w:rPr>
        <w:t>I had to do the same with algebra as I did with fractions, that is consciously pay attention and make sure I didn’t slip into old habits and ‘tune out’.  I thought I would start by researching the term algebra. ‘Part of  mathematics that studies number systems and number properties.  In algebra we use numerals, symbols or letter, called pronumerals or vairables, to stand for the unknown values. Examples</w:t>
      </w:r>
      <w:r>
        <w:rPr>
          <w:rFonts w:ascii="Times New Roman" w:hAnsi="Times New Roman" w:cs="Times New Roman"/>
          <w:sz w:val="24"/>
          <w:szCs w:val="24"/>
        </w:rPr>
        <w:br/>
        <w:t>☼ + ☼ =2☼</w:t>
      </w:r>
      <w:r>
        <w:rPr>
          <w:rFonts w:ascii="Times New Roman" w:hAnsi="Times New Roman" w:cs="Times New Roman"/>
          <w:sz w:val="24"/>
          <w:szCs w:val="24"/>
        </w:rPr>
        <w:br/>
        <w:t>5-X</w:t>
      </w:r>
      <w:r>
        <w:rPr>
          <w:rFonts w:ascii="Times New Roman" w:hAnsi="Times New Roman" w:cs="Times New Roman"/>
          <w:sz w:val="24"/>
          <w:szCs w:val="24"/>
        </w:rPr>
        <w:br/>
        <w:t>a+b+c</w:t>
      </w:r>
      <w:r>
        <w:rPr>
          <w:rFonts w:ascii="Times New Roman" w:hAnsi="Times New Roman" w:cs="Times New Roman"/>
          <w:sz w:val="24"/>
          <w:szCs w:val="24"/>
        </w:rPr>
        <w:br/>
        <w:t>x</w:t>
      </w:r>
      <w:r w:rsidR="00120C59">
        <w:rPr>
          <w:rFonts w:ascii="Times New Roman" w:hAnsi="Times New Roman" w:cs="Times New Roman"/>
          <w:sz w:val="24"/>
          <w:szCs w:val="24"/>
          <w:vertAlign w:val="superscript"/>
        </w:rPr>
        <w:t>2</w:t>
      </w:r>
      <w:r w:rsidR="00120C59">
        <w:rPr>
          <w:rFonts w:ascii="Times New Roman" w:hAnsi="Times New Roman" w:cs="Times New Roman"/>
          <w:sz w:val="24"/>
          <w:szCs w:val="24"/>
        </w:rPr>
        <w:t xml:space="preserve">-2xy+y’ </w:t>
      </w:r>
      <w:r w:rsidR="00120C59">
        <w:rPr>
          <w:rFonts w:ascii="Times New Roman" w:hAnsi="Times New Roman" w:cs="Times New Roman"/>
          <w:sz w:val="24"/>
          <w:szCs w:val="24"/>
        </w:rPr>
        <w:fldChar w:fldCharType="begin"/>
      </w:r>
      <w:r w:rsidR="00120C59">
        <w:rPr>
          <w:rFonts w:ascii="Times New Roman" w:hAnsi="Times New Roman" w:cs="Times New Roman"/>
          <w:sz w:val="24"/>
          <w:szCs w:val="24"/>
        </w:rPr>
        <w:instrText xml:space="preserve"> ADDIN EN.CITE &lt;EndNote&gt;&lt;Cite&gt;&lt;Author&gt;Klerk&lt;/Author&gt;&lt;Year&gt;2002&lt;/Year&gt;&lt;RecNum&gt;3&lt;/RecNum&gt;&lt;DisplayText&gt;(Klerk 2002)&lt;/DisplayText&gt;&lt;record&gt;&lt;rec-number&gt;3&lt;/rec-number&gt;&lt;foreign-keys&gt;&lt;key app="EN" db-id="ad99r2pead0ff2e2aaevw5t8aav0zsrpwrzw"&gt;3&lt;/key&gt;&lt;/foreign-keys&gt;&lt;ref-type name="Dictionary"&gt;52&lt;/ref-type&gt;&lt;contributors&gt;&lt;authors&gt;&lt;author&gt;Judith de Klerk&lt;/author&gt;&lt;/authors&gt;&lt;secondary-authors&gt;&lt;author&gt;Cynthia Dean and TIm Fullerton&lt;/author&gt;&lt;/secondary-authors&gt;&lt;/contributors&gt;&lt;titles&gt;&lt;title&gt;Illustrated Maths Dictionary&lt;/title&gt;&lt;secondary-title&gt;Illustrated Maths Dictionary&lt;/secondary-title&gt;&lt;/titles&gt;&lt;pages&gt;p:54&lt;/pages&gt;&lt;dates&gt;&lt;year&gt;2002&lt;/year&gt;&lt;/dates&gt;&lt;pub-location&gt;Malaysia, KVP&lt;/pub-location&gt;&lt;publisher&gt;Pearson Education Australia&lt;/publisher&gt;&lt;call-num&gt;KS ROCK 510.3 DEK&lt;/call-num&gt;&lt;urls&gt;&lt;/urls&gt;&lt;/record&gt;&lt;/Cite&gt;&lt;/EndNote&gt;</w:instrText>
      </w:r>
      <w:r w:rsidR="00120C59">
        <w:rPr>
          <w:rFonts w:ascii="Times New Roman" w:hAnsi="Times New Roman" w:cs="Times New Roman"/>
          <w:sz w:val="24"/>
          <w:szCs w:val="24"/>
        </w:rPr>
        <w:fldChar w:fldCharType="separate"/>
      </w:r>
      <w:r w:rsidR="00120C59">
        <w:rPr>
          <w:rFonts w:ascii="Times New Roman" w:hAnsi="Times New Roman" w:cs="Times New Roman"/>
          <w:noProof/>
          <w:sz w:val="24"/>
          <w:szCs w:val="24"/>
        </w:rPr>
        <w:t>(</w:t>
      </w:r>
      <w:hyperlink w:anchor="_ENREF_4" w:tooltip="Klerk, 2002 #3" w:history="1">
        <w:r w:rsidR="007003F1">
          <w:rPr>
            <w:rFonts w:ascii="Times New Roman" w:hAnsi="Times New Roman" w:cs="Times New Roman"/>
            <w:noProof/>
            <w:sz w:val="24"/>
            <w:szCs w:val="24"/>
          </w:rPr>
          <w:t>Klerk 2002</w:t>
        </w:r>
      </w:hyperlink>
      <w:r w:rsidR="00120C59">
        <w:rPr>
          <w:rFonts w:ascii="Times New Roman" w:hAnsi="Times New Roman" w:cs="Times New Roman"/>
          <w:noProof/>
          <w:sz w:val="24"/>
          <w:szCs w:val="24"/>
        </w:rPr>
        <w:t>)</w:t>
      </w:r>
      <w:r w:rsidR="00120C59">
        <w:rPr>
          <w:rFonts w:ascii="Times New Roman" w:hAnsi="Times New Roman" w:cs="Times New Roman"/>
          <w:sz w:val="24"/>
          <w:szCs w:val="24"/>
        </w:rPr>
        <w:fldChar w:fldCharType="end"/>
      </w:r>
      <w:r w:rsidR="00120C59">
        <w:rPr>
          <w:rFonts w:ascii="Times New Roman" w:hAnsi="Times New Roman" w:cs="Times New Roman"/>
          <w:sz w:val="24"/>
          <w:szCs w:val="24"/>
        </w:rPr>
        <w:br/>
        <w:t>I also looked up what a variable was so I could get a better understanding of when or why we would need an algebra equation, or as Kai Fai Ho was referring in our tutorial algebraic thinking. ‘Variable – (i) A symbol or letter representing an unknown number of a set.  In algebraic expressions, a variable stands for a value.  Sometimes it is called an unknown.  Example:</w:t>
      </w:r>
      <w:r w:rsidR="00120C59">
        <w:rPr>
          <w:rFonts w:ascii="Times New Roman" w:hAnsi="Times New Roman" w:cs="Times New Roman"/>
          <w:sz w:val="24"/>
          <w:szCs w:val="24"/>
        </w:rPr>
        <w:br/>
        <w:t>In x</w:t>
      </w:r>
      <w:r w:rsidR="00120C59">
        <w:rPr>
          <w:rFonts w:ascii="Times New Roman" w:hAnsi="Times New Roman" w:cs="Times New Roman"/>
          <w:sz w:val="24"/>
          <w:szCs w:val="24"/>
          <w:vertAlign w:val="superscript"/>
        </w:rPr>
        <w:t xml:space="preserve">2 </w:t>
      </w:r>
      <w:r w:rsidR="00120C59">
        <w:rPr>
          <w:rFonts w:ascii="Times New Roman" w:hAnsi="Times New Roman" w:cs="Times New Roman"/>
          <w:sz w:val="24"/>
          <w:szCs w:val="24"/>
        </w:rPr>
        <w:t xml:space="preserve">+3x+2 = 0, x is the variable. </w:t>
      </w:r>
      <w:r w:rsidR="00120C59">
        <w:rPr>
          <w:rFonts w:ascii="Times New Roman" w:hAnsi="Times New Roman" w:cs="Times New Roman"/>
          <w:sz w:val="24"/>
          <w:szCs w:val="24"/>
        </w:rPr>
        <w:br/>
        <w:t>(ii) The same variable may have different values under different conditions. Example:</w:t>
      </w:r>
      <w:r w:rsidR="00120C59">
        <w:rPr>
          <w:rFonts w:ascii="Times New Roman" w:hAnsi="Times New Roman" w:cs="Times New Roman"/>
          <w:sz w:val="24"/>
          <w:szCs w:val="24"/>
        </w:rPr>
        <w:br/>
        <w:t>x+3=5</w:t>
      </w:r>
      <w:r w:rsidR="00120C59">
        <w:rPr>
          <w:rFonts w:ascii="Times New Roman" w:hAnsi="Times New Roman" w:cs="Times New Roman"/>
          <w:sz w:val="24"/>
          <w:szCs w:val="24"/>
        </w:rPr>
        <w:tab/>
      </w:r>
      <w:r w:rsidR="00120C59">
        <w:rPr>
          <w:rFonts w:ascii="Times New Roman" w:hAnsi="Times New Roman" w:cs="Times New Roman"/>
          <w:sz w:val="24"/>
          <w:szCs w:val="24"/>
        </w:rPr>
        <w:tab/>
        <w:t>x = 2</w:t>
      </w:r>
      <w:r w:rsidR="00120C59">
        <w:rPr>
          <w:rFonts w:ascii="Times New Roman" w:hAnsi="Times New Roman" w:cs="Times New Roman"/>
          <w:sz w:val="24"/>
          <w:szCs w:val="24"/>
        </w:rPr>
        <w:br/>
        <w:t>x-1=10</w:t>
      </w:r>
      <w:r w:rsidR="00120C59">
        <w:rPr>
          <w:rFonts w:ascii="Times New Roman" w:hAnsi="Times New Roman" w:cs="Times New Roman"/>
          <w:sz w:val="24"/>
          <w:szCs w:val="24"/>
        </w:rPr>
        <w:tab/>
      </w:r>
      <w:r w:rsidR="00120C59">
        <w:rPr>
          <w:rFonts w:ascii="Times New Roman" w:hAnsi="Times New Roman" w:cs="Times New Roman"/>
          <w:sz w:val="24"/>
          <w:szCs w:val="24"/>
        </w:rPr>
        <w:tab/>
        <w:t>x = 11</w:t>
      </w:r>
      <w:r w:rsidR="00120C59">
        <w:rPr>
          <w:rFonts w:ascii="Times New Roman" w:hAnsi="Times New Roman" w:cs="Times New Roman"/>
          <w:sz w:val="24"/>
          <w:szCs w:val="24"/>
        </w:rPr>
        <w:br/>
        <w:t xml:space="preserve">(iii) A mathematical sentence </w:t>
      </w:r>
      <w:r w:rsidR="006351DD">
        <w:rPr>
          <w:rFonts w:ascii="Times New Roman" w:hAnsi="Times New Roman" w:cs="Times New Roman"/>
          <w:sz w:val="24"/>
          <w:szCs w:val="24"/>
        </w:rPr>
        <w:t>that</w:t>
      </w:r>
      <w:r w:rsidR="00120C59">
        <w:rPr>
          <w:rFonts w:ascii="Times New Roman" w:hAnsi="Times New Roman" w:cs="Times New Roman"/>
          <w:sz w:val="24"/>
          <w:szCs w:val="24"/>
        </w:rPr>
        <w:t xml:space="preserve"> has at least one variable is called an open sentence.  Example:</w:t>
      </w:r>
      <w:r w:rsidR="00120C59">
        <w:rPr>
          <w:rFonts w:ascii="Times New Roman" w:hAnsi="Times New Roman" w:cs="Times New Roman"/>
          <w:sz w:val="24"/>
          <w:szCs w:val="24"/>
        </w:rPr>
        <w:br/>
        <w:t>x + 3 = 7 is true only when x = 4</w:t>
      </w:r>
      <w:r w:rsidR="00120C59">
        <w:rPr>
          <w:rFonts w:ascii="Times New Roman" w:hAnsi="Times New Roman" w:cs="Times New Roman"/>
          <w:sz w:val="24"/>
          <w:szCs w:val="24"/>
        </w:rPr>
        <w:br/>
        <w:t>The number 4 is called the solution of x + 3 = 7</w:t>
      </w:r>
      <w:r w:rsidR="00120C59">
        <w:rPr>
          <w:rFonts w:ascii="Times New Roman" w:hAnsi="Times New Roman" w:cs="Times New Roman"/>
          <w:sz w:val="24"/>
          <w:szCs w:val="24"/>
        </w:rPr>
        <w:br/>
        <w:t xml:space="preserve">If x is replaced by any other number, the sentence will become not true (False). </w:t>
      </w:r>
      <w:r w:rsidR="00120C59">
        <w:rPr>
          <w:rFonts w:ascii="Times New Roman" w:hAnsi="Times New Roman" w:cs="Times New Roman"/>
          <w:sz w:val="24"/>
          <w:szCs w:val="24"/>
        </w:rPr>
        <w:fldChar w:fldCharType="begin"/>
      </w:r>
      <w:r w:rsidR="00120C59">
        <w:rPr>
          <w:rFonts w:ascii="Times New Roman" w:hAnsi="Times New Roman" w:cs="Times New Roman"/>
          <w:sz w:val="24"/>
          <w:szCs w:val="24"/>
        </w:rPr>
        <w:instrText xml:space="preserve"> ADDIN EN.CITE &lt;EndNote&gt;&lt;Cite&gt;&lt;Author&gt;Klerk&lt;/Author&gt;&lt;Year&gt;2002&lt;/Year&gt;&lt;RecNum&gt;3&lt;/RecNum&gt;&lt;DisplayText&gt;(Klerk 2002)&lt;/DisplayText&gt;&lt;record&gt;&lt;rec-number&gt;3&lt;/rec-number&gt;&lt;foreign-keys&gt;&lt;key app="EN" db-id="ad99r2pead0ff2e2aaevw5t8aav0zsrpwrzw"&gt;3&lt;/key&gt;&lt;/foreign-keys&gt;&lt;ref-type name="Dictionary"&gt;52&lt;/ref-type&gt;&lt;contributors&gt;&lt;authors&gt;&lt;author&gt;Judith de Klerk&lt;/author&gt;&lt;/authors&gt;&lt;secondary-authors&gt;&lt;author&gt;Cynthia Dean and TIm Fullerton&lt;/author&gt;&lt;/secondary-authors&gt;&lt;/contributors&gt;&lt;titles&gt;&lt;title&gt;Illustrated Maths Dictionary&lt;/title&gt;&lt;secondary-title&gt;Illustrated Maths Dictionary&lt;/secondary-title&gt;&lt;/titles&gt;&lt;pages&gt;p:54&lt;/pages&gt;&lt;dates&gt;&lt;year&gt;2002&lt;/year&gt;&lt;/dates&gt;&lt;pub-location&gt;Malaysia, KVP&lt;/pub-location&gt;&lt;publisher&gt;Pearson Education Australia&lt;/publisher&gt;&lt;call-num&gt;KS ROCK 510.3 DEK&lt;/call-num&gt;&lt;urls&gt;&lt;/urls&gt;&lt;/record&gt;&lt;/Cite&gt;&lt;/EndNote&gt;</w:instrText>
      </w:r>
      <w:r w:rsidR="00120C59">
        <w:rPr>
          <w:rFonts w:ascii="Times New Roman" w:hAnsi="Times New Roman" w:cs="Times New Roman"/>
          <w:sz w:val="24"/>
          <w:szCs w:val="24"/>
        </w:rPr>
        <w:fldChar w:fldCharType="separate"/>
      </w:r>
      <w:r w:rsidR="00120C59">
        <w:rPr>
          <w:rFonts w:ascii="Times New Roman" w:hAnsi="Times New Roman" w:cs="Times New Roman"/>
          <w:noProof/>
          <w:sz w:val="24"/>
          <w:szCs w:val="24"/>
        </w:rPr>
        <w:t>(</w:t>
      </w:r>
      <w:hyperlink w:anchor="_ENREF_4" w:tooltip="Klerk, 2002 #3" w:history="1">
        <w:r w:rsidR="007003F1">
          <w:rPr>
            <w:rFonts w:ascii="Times New Roman" w:hAnsi="Times New Roman" w:cs="Times New Roman"/>
            <w:noProof/>
            <w:sz w:val="24"/>
            <w:szCs w:val="24"/>
          </w:rPr>
          <w:t>Klerk 2002</w:t>
        </w:r>
      </w:hyperlink>
      <w:r w:rsidR="00120C59">
        <w:rPr>
          <w:rFonts w:ascii="Times New Roman" w:hAnsi="Times New Roman" w:cs="Times New Roman"/>
          <w:noProof/>
          <w:sz w:val="24"/>
          <w:szCs w:val="24"/>
        </w:rPr>
        <w:t>)</w:t>
      </w:r>
      <w:r w:rsidR="00120C59">
        <w:rPr>
          <w:rFonts w:ascii="Times New Roman" w:hAnsi="Times New Roman" w:cs="Times New Roman"/>
          <w:sz w:val="24"/>
          <w:szCs w:val="24"/>
        </w:rPr>
        <w:fldChar w:fldCharType="end"/>
      </w:r>
      <w:r w:rsidR="00120C59">
        <w:rPr>
          <w:rFonts w:ascii="Times New Roman" w:hAnsi="Times New Roman" w:cs="Times New Roman"/>
          <w:sz w:val="24"/>
          <w:szCs w:val="24"/>
        </w:rPr>
        <w:br/>
      </w:r>
      <w:r w:rsidR="00117FCC">
        <w:rPr>
          <w:rFonts w:ascii="Times New Roman" w:hAnsi="Times New Roman" w:cs="Times New Roman"/>
          <w:sz w:val="24"/>
          <w:szCs w:val="24"/>
        </w:rPr>
        <w:t xml:space="preserve">Kai Fai Ho told us that arithmetic = numbers and generalised arithmetic = algebra.  </w:t>
      </w:r>
      <w:r w:rsidR="006351DD">
        <w:rPr>
          <w:rFonts w:ascii="Times New Roman" w:hAnsi="Times New Roman" w:cs="Times New Roman"/>
          <w:sz w:val="24"/>
          <w:szCs w:val="24"/>
        </w:rPr>
        <w:br/>
      </w:r>
      <w:r w:rsidR="006351DD">
        <w:rPr>
          <w:rFonts w:ascii="Times New Roman" w:hAnsi="Times New Roman" w:cs="Times New Roman"/>
          <w:sz w:val="24"/>
          <w:szCs w:val="24"/>
        </w:rPr>
        <w:lastRenderedPageBreak/>
        <w:t xml:space="preserve">From the lecture I learnt that skip counting is the first introduction to algebra as it looks at </w:t>
      </w:r>
      <w:r w:rsidR="00B96750">
        <w:rPr>
          <w:rFonts w:ascii="Times New Roman" w:hAnsi="Times New Roman" w:cs="Times New Roman"/>
          <w:noProof/>
          <w:sz w:val="24"/>
          <w:szCs w:val="24"/>
          <w:lang w:eastAsia="en-AU"/>
        </w:rPr>
        <w:drawing>
          <wp:inline distT="0" distB="0" distL="0" distR="0">
            <wp:extent cx="2773451" cy="4449712"/>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turenotes1.png"/>
                    <pic:cNvPicPr/>
                  </pic:nvPicPr>
                  <pic:blipFill>
                    <a:blip r:embed="rId8">
                      <a:extLst>
                        <a:ext uri="{28A0092B-C50C-407E-A947-70E740481C1C}">
                          <a14:useLocalDpi xmlns:a14="http://schemas.microsoft.com/office/drawing/2010/main" val="0"/>
                        </a:ext>
                      </a:extLst>
                    </a:blip>
                    <a:stretch>
                      <a:fillRect/>
                    </a:stretch>
                  </pic:blipFill>
                  <pic:spPr>
                    <a:xfrm>
                      <a:off x="0" y="0"/>
                      <a:ext cx="2773451" cy="4449712"/>
                    </a:xfrm>
                    <a:prstGeom prst="rect">
                      <a:avLst/>
                    </a:prstGeom>
                  </pic:spPr>
                </pic:pic>
              </a:graphicData>
            </a:graphic>
          </wp:inline>
        </w:drawing>
      </w:r>
      <w:r w:rsidR="00B96750">
        <w:rPr>
          <w:rFonts w:ascii="Times New Roman" w:hAnsi="Times New Roman" w:cs="Times New Roman"/>
          <w:sz w:val="24"/>
          <w:szCs w:val="24"/>
        </w:rPr>
        <w:t xml:space="preserve">number patterns </w:t>
      </w:r>
      <w:r w:rsidR="00B96750">
        <w:rPr>
          <w:rFonts w:ascii="Times New Roman" w:hAnsi="Times New Roman" w:cs="Times New Roman"/>
          <w:sz w:val="24"/>
          <w:szCs w:val="24"/>
        </w:rPr>
        <w:fldChar w:fldCharType="begin"/>
      </w:r>
      <w:r w:rsidR="00F203F2">
        <w:rPr>
          <w:rFonts w:ascii="Times New Roman" w:hAnsi="Times New Roman" w:cs="Times New Roman"/>
          <w:sz w:val="24"/>
          <w:szCs w:val="24"/>
        </w:rPr>
        <w:instrText xml:space="preserve"> ADDIN EN.CITE &lt;EndNote&gt;&lt;Cite&gt;&lt;Author&gt;Ho&lt;/Author&gt;&lt;Year&gt;2012&lt;/Year&gt;&lt;RecNum&gt;7&lt;/RecNum&gt;&lt;DisplayText&gt;(Ho 2012)&lt;/DisplayText&gt;&lt;record&gt;&lt;rec-number&gt;7&lt;/rec-number&gt;&lt;foreign-keys&gt;&lt;key app="EN" db-id="ad99r2pead0ff2e2aaevw5t8aav0zsrpwrzw"&gt;7&lt;/key&gt;&lt;/foreign-keys&gt;&lt;ref-type name="Personal Communication"&gt;26&lt;/ref-type&gt;&lt;contributors&gt;&lt;authors&gt;&lt;author&gt;Kai Fai Ho&lt;/author&gt;&lt;/authors&gt;&lt;secondary-authors&gt;&lt;author&gt;Shelley Rogers&lt;/author&gt;&lt;/secondary-authors&gt;&lt;/contributors&gt;&lt;titles&gt;&lt;/titles&gt;&lt;edition&gt;Lecture/tutorial explination&lt;/edition&gt;&lt;dates&gt;&lt;year&gt;2012&lt;/year&gt;&lt;/dates&gt;&lt;pub-location&gt;Rockingham&lt;/pub-location&gt;&lt;urls&gt;&lt;/urls&gt;&lt;/record&gt;&lt;/Cite&gt;&lt;/EndNote&gt;</w:instrText>
      </w:r>
      <w:r w:rsidR="00B96750">
        <w:rPr>
          <w:rFonts w:ascii="Times New Roman" w:hAnsi="Times New Roman" w:cs="Times New Roman"/>
          <w:sz w:val="24"/>
          <w:szCs w:val="24"/>
        </w:rPr>
        <w:fldChar w:fldCharType="separate"/>
      </w:r>
      <w:r w:rsidR="00B96750">
        <w:rPr>
          <w:rFonts w:ascii="Times New Roman" w:hAnsi="Times New Roman" w:cs="Times New Roman"/>
          <w:noProof/>
          <w:sz w:val="24"/>
          <w:szCs w:val="24"/>
        </w:rPr>
        <w:t>(</w:t>
      </w:r>
      <w:hyperlink w:anchor="_ENREF_3" w:tooltip="Ho, 2012 #7" w:history="1">
        <w:r w:rsidR="007003F1">
          <w:rPr>
            <w:rFonts w:ascii="Times New Roman" w:hAnsi="Times New Roman" w:cs="Times New Roman"/>
            <w:noProof/>
            <w:sz w:val="24"/>
            <w:szCs w:val="24"/>
          </w:rPr>
          <w:t>Ho 2012</w:t>
        </w:r>
      </w:hyperlink>
      <w:r w:rsidR="00B96750">
        <w:rPr>
          <w:rFonts w:ascii="Times New Roman" w:hAnsi="Times New Roman" w:cs="Times New Roman"/>
          <w:noProof/>
          <w:sz w:val="24"/>
          <w:szCs w:val="24"/>
        </w:rPr>
        <w:t>)</w:t>
      </w:r>
      <w:r w:rsidR="00B96750">
        <w:rPr>
          <w:rFonts w:ascii="Times New Roman" w:hAnsi="Times New Roman" w:cs="Times New Roman"/>
          <w:sz w:val="24"/>
          <w:szCs w:val="24"/>
        </w:rPr>
        <w:fldChar w:fldCharType="end"/>
      </w:r>
      <w:r w:rsidR="00B96750">
        <w:rPr>
          <w:rFonts w:ascii="Times New Roman" w:hAnsi="Times New Roman" w:cs="Times New Roman"/>
          <w:sz w:val="24"/>
          <w:szCs w:val="24"/>
        </w:rPr>
        <w:t xml:space="preserve"> </w:t>
      </w:r>
      <w:r w:rsidR="00B96750">
        <w:rPr>
          <w:rFonts w:ascii="Times New Roman" w:hAnsi="Times New Roman" w:cs="Times New Roman"/>
          <w:sz w:val="24"/>
          <w:szCs w:val="24"/>
        </w:rPr>
        <w:br/>
        <w:t>In the lecture we did an activity to find number patterns on a number wall (as seen in the skip counting diagrams).  Take 3 numbers horizontally next to each other 26 27 28</w:t>
      </w:r>
      <w:r w:rsidR="00837C1B">
        <w:rPr>
          <w:rFonts w:ascii="Times New Roman" w:hAnsi="Times New Roman" w:cs="Times New Roman"/>
          <w:sz w:val="24"/>
          <w:szCs w:val="24"/>
        </w:rPr>
        <w:t xml:space="preserve"> ( N N+1 N+2 )</w:t>
      </w:r>
      <w:r w:rsidR="00B96750">
        <w:rPr>
          <w:rFonts w:ascii="Times New Roman" w:hAnsi="Times New Roman" w:cs="Times New Roman"/>
          <w:sz w:val="24"/>
          <w:szCs w:val="24"/>
        </w:rPr>
        <w:t>.  If we were to add this using arithmetic it would look like this – 27= 26 + 28 / 2</w:t>
      </w:r>
      <w:r w:rsidR="00B96750">
        <w:rPr>
          <w:rFonts w:ascii="Times New Roman" w:hAnsi="Times New Roman" w:cs="Times New Roman"/>
          <w:sz w:val="24"/>
          <w:szCs w:val="24"/>
        </w:rPr>
        <w:br/>
        <w:t xml:space="preserve">If we were to write this using generalised arithmetic it would look like this -  </w:t>
      </w:r>
      <w:r w:rsidR="00B96750">
        <w:rPr>
          <w:rFonts w:ascii="Times New Roman" w:hAnsi="Times New Roman" w:cs="Times New Roman"/>
          <w:sz w:val="24"/>
          <w:szCs w:val="24"/>
        </w:rPr>
        <w:br/>
        <w:t>S = N + (N+2) / 2</w:t>
      </w:r>
      <w:r w:rsidR="00B970CD">
        <w:rPr>
          <w:rFonts w:ascii="Times New Roman" w:hAnsi="Times New Roman" w:cs="Times New Roman"/>
          <w:sz w:val="24"/>
          <w:szCs w:val="24"/>
        </w:rPr>
        <w:br/>
        <w:t xml:space="preserve">We write this using letters to generalise the equation therefore we can apply it to any horizontal number sequence on the number wall.  If we were to write a vertical equation we would only have to slightly change the generalised arithmetic – </w:t>
      </w:r>
      <w:r w:rsidR="00B970CD">
        <w:rPr>
          <w:rFonts w:ascii="Times New Roman" w:hAnsi="Times New Roman" w:cs="Times New Roman"/>
          <w:sz w:val="24"/>
          <w:szCs w:val="24"/>
        </w:rPr>
        <w:br/>
        <w:t>59</w:t>
      </w:r>
      <w:r w:rsidR="00837C1B">
        <w:rPr>
          <w:rFonts w:ascii="Times New Roman" w:hAnsi="Times New Roman" w:cs="Times New Roman"/>
          <w:sz w:val="24"/>
          <w:szCs w:val="24"/>
        </w:rPr>
        <w:tab/>
        <w:t>N</w:t>
      </w:r>
      <w:r w:rsidR="00B970CD">
        <w:rPr>
          <w:rFonts w:ascii="Times New Roman" w:hAnsi="Times New Roman" w:cs="Times New Roman"/>
          <w:sz w:val="24"/>
          <w:szCs w:val="24"/>
        </w:rPr>
        <w:br/>
        <w:t>69</w:t>
      </w:r>
      <w:r w:rsidR="00837C1B">
        <w:rPr>
          <w:rFonts w:ascii="Times New Roman" w:hAnsi="Times New Roman" w:cs="Times New Roman"/>
          <w:sz w:val="24"/>
          <w:szCs w:val="24"/>
        </w:rPr>
        <w:tab/>
        <w:t>N+10</w:t>
      </w:r>
      <w:r w:rsidR="00B970CD">
        <w:rPr>
          <w:rFonts w:ascii="Times New Roman" w:hAnsi="Times New Roman" w:cs="Times New Roman"/>
          <w:sz w:val="24"/>
          <w:szCs w:val="24"/>
        </w:rPr>
        <w:br/>
        <w:t>79</w:t>
      </w:r>
      <w:r w:rsidR="00837C1B">
        <w:rPr>
          <w:rFonts w:ascii="Times New Roman" w:hAnsi="Times New Roman" w:cs="Times New Roman"/>
          <w:sz w:val="24"/>
          <w:szCs w:val="24"/>
        </w:rPr>
        <w:tab/>
        <w:t>N+20</w:t>
      </w:r>
      <w:r w:rsidR="00837C1B">
        <w:rPr>
          <w:rFonts w:ascii="Times New Roman" w:hAnsi="Times New Roman" w:cs="Times New Roman"/>
          <w:sz w:val="24"/>
          <w:szCs w:val="24"/>
        </w:rPr>
        <w:br/>
        <w:t>S = N+ (N+20) / 2</w:t>
      </w:r>
    </w:p>
    <w:p w:rsidR="00837C1B" w:rsidRDefault="00837C1B" w:rsidP="00352519">
      <w:pPr>
        <w:spacing w:line="360" w:lineRule="auto"/>
        <w:rPr>
          <w:rFonts w:ascii="Times New Roman" w:hAnsi="Times New Roman" w:cs="Times New Roman"/>
          <w:sz w:val="24"/>
          <w:szCs w:val="24"/>
        </w:rPr>
      </w:pPr>
    </w:p>
    <w:p w:rsidR="00837C1B" w:rsidRDefault="00837C1B" w:rsidP="0035251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br/>
      </w:r>
      <w:r w:rsidRPr="00837C1B">
        <w:rPr>
          <w:rFonts w:ascii="Times New Roman" w:hAnsi="Times New Roman" w:cs="Times New Roman"/>
          <w:b/>
          <w:sz w:val="24"/>
          <w:szCs w:val="24"/>
        </w:rPr>
        <w:t>POSSIBLE IMPLICATIONS FOR TEACHING</w:t>
      </w:r>
      <w:r>
        <w:rPr>
          <w:rFonts w:ascii="Times New Roman" w:hAnsi="Times New Roman" w:cs="Times New Roman"/>
          <w:sz w:val="24"/>
          <w:szCs w:val="24"/>
        </w:rPr>
        <w:br/>
      </w:r>
      <w:r>
        <w:rPr>
          <w:rFonts w:ascii="Times New Roman" w:hAnsi="Times New Roman" w:cs="Times New Roman"/>
          <w:sz w:val="24"/>
          <w:szCs w:val="24"/>
        </w:rPr>
        <w:br/>
        <w:t xml:space="preserve">I think possible implications for teaching algebra could be if I do as my teachers did and speak with no enthusiasm and boredom in my voice.  I would like to follow in Kai Fai Ho’s footsteps and explain it thoroughly and with passion.  I hope that by using interactive teaching methods – for </w:t>
      </w:r>
      <w:r w:rsidR="00F203F2">
        <w:rPr>
          <w:rFonts w:ascii="Times New Roman" w:hAnsi="Times New Roman" w:cs="Times New Roman"/>
          <w:sz w:val="24"/>
          <w:szCs w:val="24"/>
        </w:rPr>
        <w:t xml:space="preserve">example HOTmaths </w:t>
      </w:r>
      <w:r w:rsidR="00F203F2">
        <w:rPr>
          <w:rFonts w:ascii="Times New Roman" w:hAnsi="Times New Roman" w:cs="Times New Roman"/>
          <w:sz w:val="24"/>
          <w:szCs w:val="24"/>
        </w:rPr>
        <w:fldChar w:fldCharType="begin"/>
      </w:r>
      <w:r w:rsidR="00F203F2">
        <w:rPr>
          <w:rFonts w:ascii="Times New Roman" w:hAnsi="Times New Roman" w:cs="Times New Roman"/>
          <w:sz w:val="24"/>
          <w:szCs w:val="24"/>
        </w:rPr>
        <w:instrText xml:space="preserve"> ADDIN EN.CITE &lt;EndNote&gt;&lt;Cite&gt;&lt;Author&gt;Zealand&lt;/Author&gt;&lt;Year&gt;2011&lt;/Year&gt;&lt;RecNum&gt;6&lt;/RecNum&gt;&lt;DisplayText&gt;(Zealand 2011)&lt;/DisplayText&gt;&lt;record&gt;&lt;rec-number&gt;6&lt;/rec-number&gt;&lt;foreign-keys&gt;&lt;key app="EN" db-id="ad99r2pead0ff2e2aaevw5t8aav0zsrpwrzw"&gt;6&lt;/key&gt;&lt;/foreign-keys&gt;&lt;ref-type name="Web Page"&gt;12&lt;/ref-type&gt;&lt;contributors&gt;&lt;authors&gt;&lt;author&gt;Cambridge University Press Australia and New Zealand&lt;/author&gt;&lt;/authors&gt;&lt;/contributors&gt;&lt;titles&gt;&lt;title&gt;HOTmaths&lt;/title&gt;&lt;/titles&gt;&lt;pages&gt;Early Secondary - Fractions&lt;/pages&gt;&lt;volume&gt;2012&lt;/volume&gt;&lt;number&gt;1 April&lt;/number&gt;&lt;dates&gt;&lt;year&gt;2011&lt;/year&gt;&lt;/dates&gt;&lt;publisher&gt;Cambridge University Press Australia and New Zealand&lt;/publisher&gt;&lt;urls&gt;&lt;related-urls&gt;&lt;url&gt;http://www.hotmaths.com.au/&lt;/url&gt;&lt;/related-urls&gt;&lt;/urls&gt;&lt;/record&gt;&lt;/Cite&gt;&lt;/EndNote&gt;</w:instrText>
      </w:r>
      <w:r w:rsidR="00F203F2">
        <w:rPr>
          <w:rFonts w:ascii="Times New Roman" w:hAnsi="Times New Roman" w:cs="Times New Roman"/>
          <w:sz w:val="24"/>
          <w:szCs w:val="24"/>
        </w:rPr>
        <w:fldChar w:fldCharType="separate"/>
      </w:r>
      <w:r w:rsidR="00F203F2">
        <w:rPr>
          <w:rFonts w:ascii="Times New Roman" w:hAnsi="Times New Roman" w:cs="Times New Roman"/>
          <w:noProof/>
          <w:sz w:val="24"/>
          <w:szCs w:val="24"/>
        </w:rPr>
        <w:t>(</w:t>
      </w:r>
      <w:hyperlink w:anchor="_ENREF_9" w:tooltip="Zealand, 2011 #6" w:history="1">
        <w:r w:rsidR="007003F1">
          <w:rPr>
            <w:rFonts w:ascii="Times New Roman" w:hAnsi="Times New Roman" w:cs="Times New Roman"/>
            <w:noProof/>
            <w:sz w:val="24"/>
            <w:szCs w:val="24"/>
          </w:rPr>
          <w:t>Zealand 2011</w:t>
        </w:r>
      </w:hyperlink>
      <w:r w:rsidR="00F203F2">
        <w:rPr>
          <w:rFonts w:ascii="Times New Roman" w:hAnsi="Times New Roman" w:cs="Times New Roman"/>
          <w:noProof/>
          <w:sz w:val="24"/>
          <w:szCs w:val="24"/>
        </w:rPr>
        <w:t>)</w:t>
      </w:r>
      <w:r w:rsidR="00F203F2">
        <w:rPr>
          <w:rFonts w:ascii="Times New Roman" w:hAnsi="Times New Roman" w:cs="Times New Roman"/>
          <w:sz w:val="24"/>
          <w:szCs w:val="24"/>
        </w:rPr>
        <w:fldChar w:fldCharType="end"/>
      </w:r>
      <w:r>
        <w:rPr>
          <w:rFonts w:ascii="Times New Roman" w:hAnsi="Times New Roman" w:cs="Times New Roman"/>
          <w:sz w:val="24"/>
          <w:szCs w:val="24"/>
        </w:rPr>
        <w:t>, Leaning Federation</w:t>
      </w:r>
      <w:r w:rsidR="00F203F2">
        <w:rPr>
          <w:rFonts w:ascii="Times New Roman" w:hAnsi="Times New Roman" w:cs="Times New Roman"/>
          <w:sz w:val="24"/>
          <w:szCs w:val="24"/>
        </w:rPr>
        <w:t xml:space="preserve"> </w:t>
      </w:r>
      <w:r w:rsidR="00F203F2">
        <w:rPr>
          <w:rFonts w:ascii="Times New Roman" w:hAnsi="Times New Roman" w:cs="Times New Roman"/>
          <w:sz w:val="24"/>
          <w:szCs w:val="24"/>
        </w:rPr>
        <w:fldChar w:fldCharType="begin"/>
      </w:r>
      <w:r w:rsidR="00F203F2">
        <w:rPr>
          <w:rFonts w:ascii="Times New Roman" w:hAnsi="Times New Roman" w:cs="Times New Roman"/>
          <w:sz w:val="24"/>
          <w:szCs w:val="24"/>
        </w:rPr>
        <w:instrText xml:space="preserve"> ADDIN EN.CITE &lt;EndNote&gt;&lt;Cite&gt;&lt;Author&gt;Limited&lt;/Author&gt;&lt;Year&gt;2011&lt;/Year&gt;&lt;RecNum&gt;8&lt;/RecNum&gt;&lt;DisplayText&gt;(Limited 2011)&lt;/DisplayText&gt;&lt;record&gt;&lt;rec-number&gt;8&lt;/rec-number&gt;&lt;foreign-keys&gt;&lt;key app="EN" db-id="ad99r2pead0ff2e2aaevw5t8aav0zsrpwrzw"&gt;8&lt;/key&gt;&lt;/foreign-keys&gt;&lt;ref-type name="Web Page"&gt;12&lt;/ref-type&gt;&lt;contributors&gt;&lt;authors&gt;&lt;author&gt;Education Services Australia Limited&lt;/author&gt;&lt;/authors&gt;&lt;/contributors&gt;&lt;titles&gt;&lt;/titles&gt;&lt;volume&gt;2012&lt;/volume&gt;&lt;number&gt;1 April 2012&lt;/number&gt;&lt;dates&gt;&lt;year&gt;2011&lt;/year&gt;&lt;/dates&gt;&lt;urls&gt;&lt;related-urls&gt;&lt;url&gt;http://econtent.thelearningfederation.edu.au/ec/p/home&lt;/url&gt;&lt;/related-urls&gt;&lt;/urls&gt;&lt;/record&gt;&lt;/Cite&gt;&lt;/EndNote&gt;</w:instrText>
      </w:r>
      <w:r w:rsidR="00F203F2">
        <w:rPr>
          <w:rFonts w:ascii="Times New Roman" w:hAnsi="Times New Roman" w:cs="Times New Roman"/>
          <w:sz w:val="24"/>
          <w:szCs w:val="24"/>
        </w:rPr>
        <w:fldChar w:fldCharType="separate"/>
      </w:r>
      <w:r w:rsidR="00F203F2">
        <w:rPr>
          <w:rFonts w:ascii="Times New Roman" w:hAnsi="Times New Roman" w:cs="Times New Roman"/>
          <w:noProof/>
          <w:sz w:val="24"/>
          <w:szCs w:val="24"/>
        </w:rPr>
        <w:t>(</w:t>
      </w:r>
      <w:hyperlink w:anchor="_ENREF_5" w:tooltip="Limited, 2011 #8" w:history="1">
        <w:r w:rsidR="007003F1">
          <w:rPr>
            <w:rFonts w:ascii="Times New Roman" w:hAnsi="Times New Roman" w:cs="Times New Roman"/>
            <w:noProof/>
            <w:sz w:val="24"/>
            <w:szCs w:val="24"/>
          </w:rPr>
          <w:t>Limited 2011</w:t>
        </w:r>
      </w:hyperlink>
      <w:r w:rsidR="00F203F2">
        <w:rPr>
          <w:rFonts w:ascii="Times New Roman" w:hAnsi="Times New Roman" w:cs="Times New Roman"/>
          <w:noProof/>
          <w:sz w:val="24"/>
          <w:szCs w:val="24"/>
        </w:rPr>
        <w:t>)</w:t>
      </w:r>
      <w:r w:rsidR="00F203F2">
        <w:rPr>
          <w:rFonts w:ascii="Times New Roman" w:hAnsi="Times New Roman" w:cs="Times New Roman"/>
          <w:sz w:val="24"/>
          <w:szCs w:val="24"/>
        </w:rPr>
        <w:fldChar w:fldCharType="end"/>
      </w:r>
      <w:r>
        <w:rPr>
          <w:rFonts w:ascii="Times New Roman" w:hAnsi="Times New Roman" w:cs="Times New Roman"/>
          <w:sz w:val="24"/>
          <w:szCs w:val="24"/>
        </w:rPr>
        <w:t xml:space="preserve"> – and by starting with skip counting that my future students will get a solid foundation and not have negative thoughts associated with the topic.  </w:t>
      </w:r>
    </w:p>
    <w:p w:rsidR="00837C1B" w:rsidRPr="00837C1B" w:rsidRDefault="00837C1B" w:rsidP="00352519">
      <w:pPr>
        <w:spacing w:line="360" w:lineRule="auto"/>
        <w:rPr>
          <w:rFonts w:ascii="Times New Roman" w:hAnsi="Times New Roman" w:cs="Times New Roman"/>
          <w:b/>
          <w:sz w:val="24"/>
          <w:szCs w:val="24"/>
        </w:rPr>
      </w:pPr>
      <w:r w:rsidRPr="00837C1B">
        <w:rPr>
          <w:rFonts w:ascii="Times New Roman" w:hAnsi="Times New Roman" w:cs="Times New Roman"/>
          <w:b/>
          <w:sz w:val="24"/>
          <w:szCs w:val="24"/>
        </w:rPr>
        <w:t>POSSIBLE IMPLICATIONS FOR LEARNING</w:t>
      </w:r>
    </w:p>
    <w:p w:rsidR="0063582E" w:rsidRDefault="0063582E" w:rsidP="00352519">
      <w:pPr>
        <w:spacing w:line="360" w:lineRule="auto"/>
        <w:rPr>
          <w:rFonts w:ascii="Times New Roman" w:hAnsi="Times New Roman" w:cs="Times New Roman"/>
          <w:sz w:val="24"/>
          <w:szCs w:val="24"/>
        </w:rPr>
      </w:pPr>
      <w:r>
        <w:rPr>
          <w:rFonts w:ascii="Times New Roman" w:hAnsi="Times New Roman" w:cs="Times New Roman"/>
          <w:sz w:val="24"/>
          <w:szCs w:val="24"/>
        </w:rPr>
        <w:t xml:space="preserve">If a student gets a negative attitude toward the topic, it will be very difficult for me as a teacher to get them to understand the formula/s in algebra.  I think by showing enthusiasm and taking small steps, students are able to get a better feel for the topic.  As there is so much technology available and children being so computer smart, I think that if I use that to my advantage and teach using technology, my students will engage better and learn more.  As I have stated in Fractions, the more variety in teaching methods – the higher possibility of the students learning.  </w:t>
      </w:r>
      <w:r>
        <w:rPr>
          <w:rFonts w:ascii="Times New Roman" w:hAnsi="Times New Roman" w:cs="Times New Roman"/>
          <w:sz w:val="24"/>
          <w:szCs w:val="24"/>
        </w:rPr>
        <w:br/>
        <w:t>Ridicule and getting the answer wrong will be very disheartening for children and teachers need to be very careful when a student gets the answer wrong.  If students are able to practice the topics at home before group participation, there is a higher change of all students being involved in the discussion.</w:t>
      </w:r>
      <w:r>
        <w:rPr>
          <w:rFonts w:ascii="Times New Roman" w:hAnsi="Times New Roman" w:cs="Times New Roman"/>
          <w:sz w:val="24"/>
          <w:szCs w:val="24"/>
        </w:rPr>
        <w:br/>
      </w:r>
      <w:r>
        <w:rPr>
          <w:rFonts w:ascii="Times New Roman" w:hAnsi="Times New Roman" w:cs="Times New Roman"/>
          <w:sz w:val="24"/>
          <w:szCs w:val="24"/>
        </w:rPr>
        <w:br/>
      </w:r>
      <w:r w:rsidRPr="00F203F2">
        <w:rPr>
          <w:rFonts w:ascii="Times New Roman" w:hAnsi="Times New Roman" w:cs="Times New Roman"/>
          <w:b/>
          <w:sz w:val="24"/>
          <w:szCs w:val="24"/>
        </w:rPr>
        <w:t>RECOURCES</w:t>
      </w:r>
      <w:r>
        <w:rPr>
          <w:rFonts w:ascii="Times New Roman" w:hAnsi="Times New Roman" w:cs="Times New Roman"/>
          <w:sz w:val="24"/>
          <w:szCs w:val="24"/>
        </w:rPr>
        <w:br/>
        <w:t>As with fractions, there are so many fantastic resources available to help in the learning and teaching of algebra.</w:t>
      </w:r>
      <w:r w:rsidR="00F203F2">
        <w:rPr>
          <w:rFonts w:ascii="Times New Roman" w:hAnsi="Times New Roman" w:cs="Times New Roman"/>
          <w:sz w:val="24"/>
          <w:szCs w:val="24"/>
        </w:rPr>
        <w:t xml:space="preserve"> The unit textbook Mathematics Explained for primary teachers </w:t>
      </w:r>
      <w:r w:rsidR="00F203F2">
        <w:rPr>
          <w:rFonts w:ascii="Times New Roman" w:hAnsi="Times New Roman" w:cs="Times New Roman"/>
          <w:sz w:val="24"/>
          <w:szCs w:val="24"/>
        </w:rPr>
        <w:fldChar w:fldCharType="begin"/>
      </w:r>
      <w:r w:rsidR="00F203F2">
        <w:rPr>
          <w:rFonts w:ascii="Times New Roman" w:hAnsi="Times New Roman" w:cs="Times New Roman"/>
          <w:sz w:val="24"/>
          <w:szCs w:val="24"/>
        </w:rPr>
        <w:instrText xml:space="preserve"> ADDIN EN.CITE &lt;EndNote&gt;&lt;Cite&gt;&lt;Author&gt;Haylock&lt;/Author&gt;&lt;Year&gt;2010&lt;/Year&gt;&lt;RecNum&gt;1&lt;/RecNum&gt;&lt;DisplayText&gt;(Haylock 2010)&lt;/DisplayText&gt;&lt;record&gt;&lt;rec-number&gt;1&lt;/rec-number&gt;&lt;foreign-keys&gt;&lt;key app="EN" db-id="ad99r2pead0ff2e2aaevw5t8aav0zsrpwrzw"&gt;1&lt;/key&gt;&lt;/foreign-keys&gt;&lt;ref-type name="Book"&gt;6&lt;/ref-type&gt;&lt;contributors&gt;&lt;authors&gt;&lt;author&gt;Derek Haylock&lt;/author&gt;&lt;/authors&gt;&lt;/contributors&gt;&lt;titles&gt;&lt;title&gt;Mathematics Explained for primary teachers&lt;/title&gt;&lt;/titles&gt;&lt;pages&gt;417&lt;/pages&gt;&lt;edition&gt;4th&lt;/edition&gt;&lt;section&gt;218&lt;/section&gt;&lt;dates&gt;&lt;year&gt;2010&lt;/year&gt;&lt;/dates&gt;&lt;pub-location&gt;London&lt;/pub-location&gt;&lt;publisher&gt;SAGE Publications&lt;/publisher&gt;&lt;urls&gt;&lt;/urls&gt;&lt;/record&gt;&lt;/Cite&gt;&lt;/EndNote&gt;</w:instrText>
      </w:r>
      <w:r w:rsidR="00F203F2">
        <w:rPr>
          <w:rFonts w:ascii="Times New Roman" w:hAnsi="Times New Roman" w:cs="Times New Roman"/>
          <w:sz w:val="24"/>
          <w:szCs w:val="24"/>
        </w:rPr>
        <w:fldChar w:fldCharType="separate"/>
      </w:r>
      <w:r w:rsidR="00F203F2">
        <w:rPr>
          <w:rFonts w:ascii="Times New Roman" w:hAnsi="Times New Roman" w:cs="Times New Roman"/>
          <w:noProof/>
          <w:sz w:val="24"/>
          <w:szCs w:val="24"/>
        </w:rPr>
        <w:t>(</w:t>
      </w:r>
      <w:hyperlink w:anchor="_ENREF_1" w:tooltip="Haylock, 2010 #1" w:history="1">
        <w:r w:rsidR="007003F1">
          <w:rPr>
            <w:rFonts w:ascii="Times New Roman" w:hAnsi="Times New Roman" w:cs="Times New Roman"/>
            <w:noProof/>
            <w:sz w:val="24"/>
            <w:szCs w:val="24"/>
          </w:rPr>
          <w:t>Haylock 2010</w:t>
        </w:r>
      </w:hyperlink>
      <w:r w:rsidR="00F203F2">
        <w:rPr>
          <w:rFonts w:ascii="Times New Roman" w:hAnsi="Times New Roman" w:cs="Times New Roman"/>
          <w:noProof/>
          <w:sz w:val="24"/>
          <w:szCs w:val="24"/>
        </w:rPr>
        <w:t>)</w:t>
      </w:r>
      <w:r w:rsidR="00F203F2">
        <w:rPr>
          <w:rFonts w:ascii="Times New Roman" w:hAnsi="Times New Roman" w:cs="Times New Roman"/>
          <w:sz w:val="24"/>
          <w:szCs w:val="24"/>
        </w:rPr>
        <w:fldChar w:fldCharType="end"/>
      </w:r>
      <w:r w:rsidR="002F19A8">
        <w:rPr>
          <w:rFonts w:ascii="Times New Roman" w:hAnsi="Times New Roman" w:cs="Times New Roman"/>
          <w:sz w:val="24"/>
          <w:szCs w:val="24"/>
        </w:rPr>
        <w:t xml:space="preserve"> is very good and also has questions at the end of the chapter to help practise the skills taught in the text.  I found some great question sheets in Cognitive Connections </w:t>
      </w:r>
      <w:r w:rsidR="002F19A8">
        <w:rPr>
          <w:rFonts w:ascii="Times New Roman" w:hAnsi="Times New Roman" w:cs="Times New Roman"/>
          <w:sz w:val="24"/>
          <w:szCs w:val="24"/>
        </w:rPr>
        <w:fldChar w:fldCharType="begin"/>
      </w:r>
      <w:r w:rsidR="007E7003">
        <w:rPr>
          <w:rFonts w:ascii="Times New Roman" w:hAnsi="Times New Roman" w:cs="Times New Roman"/>
          <w:sz w:val="24"/>
          <w:szCs w:val="24"/>
        </w:rPr>
        <w:instrText xml:space="preserve"> ADDIN EN.CITE &lt;EndNote&gt;&lt;Cite&gt;&lt;Author&gt;Myers&lt;/Author&gt;&lt;Year&gt;1997&lt;/Year&gt;&lt;RecNum&gt;9&lt;/RecNum&gt;&lt;DisplayText&gt;(Myers 1997)&lt;/DisplayText&gt;&lt;record&gt;&lt;rec-number&gt;9&lt;/rec-number&gt;&lt;foreign-keys&gt;&lt;key app="EN" db-id="ad99r2pead0ff2e2aaevw5t8aav0zsrpwrzw"&gt;9&lt;/key&gt;&lt;/foreign-keys&gt;&lt;ref-type name="Book"&gt;6&lt;/ref-type&gt;&lt;contributors&gt;&lt;authors&gt;&lt;author&gt;R E Myers&lt;/author&gt;&lt;/authors&gt;&lt;secondary-authors&gt;&lt;author&gt;Cognitive Connections&lt;/author&gt;&lt;/secondary-authors&gt;&lt;/contributors&gt;&lt;titles&gt;&lt;secondary-title&gt;Multiple ways of thinking with maths&amp;#xD;&lt;/secondary-title&gt;&lt;/titles&gt;&lt;pages&gt;158&lt;/pages&gt;&lt;section&gt;p96-101&lt;/section&gt;&lt;dates&gt;&lt;year&gt;1997&lt;/year&gt;&lt;/dates&gt;&lt;pub-location&gt;Cheltenham, Victoria&lt;/pub-location&gt;&lt;publisher&gt;Hawker Brownlow Education&lt;/publisher&gt;&lt;call-num&gt;KS ROCK 510.76 MYE&lt;/call-num&gt;&lt;urls&gt;&lt;/urls&gt;&lt;/record&gt;&lt;/Cite&gt;&lt;/EndNote&gt;</w:instrText>
      </w:r>
      <w:r w:rsidR="002F19A8">
        <w:rPr>
          <w:rFonts w:ascii="Times New Roman" w:hAnsi="Times New Roman" w:cs="Times New Roman"/>
          <w:sz w:val="24"/>
          <w:szCs w:val="24"/>
        </w:rPr>
        <w:fldChar w:fldCharType="separate"/>
      </w:r>
      <w:r w:rsidR="002F19A8">
        <w:rPr>
          <w:rFonts w:ascii="Times New Roman" w:hAnsi="Times New Roman" w:cs="Times New Roman"/>
          <w:noProof/>
          <w:sz w:val="24"/>
          <w:szCs w:val="24"/>
        </w:rPr>
        <w:t>(</w:t>
      </w:r>
      <w:hyperlink w:anchor="_ENREF_6" w:tooltip="Myers, 1997 #9" w:history="1">
        <w:r w:rsidR="007003F1">
          <w:rPr>
            <w:rFonts w:ascii="Times New Roman" w:hAnsi="Times New Roman" w:cs="Times New Roman"/>
            <w:noProof/>
            <w:sz w:val="24"/>
            <w:szCs w:val="24"/>
          </w:rPr>
          <w:t>Myers 1997</w:t>
        </w:r>
      </w:hyperlink>
      <w:r w:rsidR="002F19A8">
        <w:rPr>
          <w:rFonts w:ascii="Times New Roman" w:hAnsi="Times New Roman" w:cs="Times New Roman"/>
          <w:noProof/>
          <w:sz w:val="24"/>
          <w:szCs w:val="24"/>
        </w:rPr>
        <w:t>)</w:t>
      </w:r>
      <w:r w:rsidR="002F19A8">
        <w:rPr>
          <w:rFonts w:ascii="Times New Roman" w:hAnsi="Times New Roman" w:cs="Times New Roman"/>
          <w:sz w:val="24"/>
          <w:szCs w:val="24"/>
        </w:rPr>
        <w:fldChar w:fldCharType="end"/>
      </w:r>
      <w:r w:rsidR="007E7003">
        <w:rPr>
          <w:rFonts w:ascii="Times New Roman" w:hAnsi="Times New Roman" w:cs="Times New Roman"/>
          <w:sz w:val="24"/>
          <w:szCs w:val="24"/>
        </w:rPr>
        <w:t xml:space="preserve"> on pages 96 – 101, although it took me a while, I was able to work out the solution and check it with the answers in the back of the book.  This book would be a fantastic resource as it engages students and gets them to work out the solution.  If you are wanting to use technology to teach this unit, HOTmaths </w:t>
      </w:r>
      <w:r w:rsidR="007E7003">
        <w:rPr>
          <w:rFonts w:ascii="Times New Roman" w:hAnsi="Times New Roman" w:cs="Times New Roman"/>
          <w:sz w:val="24"/>
          <w:szCs w:val="24"/>
        </w:rPr>
        <w:fldChar w:fldCharType="begin"/>
      </w:r>
      <w:r w:rsidR="007E7003">
        <w:rPr>
          <w:rFonts w:ascii="Times New Roman" w:hAnsi="Times New Roman" w:cs="Times New Roman"/>
          <w:sz w:val="24"/>
          <w:szCs w:val="24"/>
        </w:rPr>
        <w:instrText xml:space="preserve"> ADDIN EN.CITE &lt;EndNote&gt;&lt;Cite&gt;&lt;Author&gt;Zealand&lt;/Author&gt;&lt;Year&gt;2011&lt;/Year&gt;&lt;RecNum&gt;6&lt;/RecNum&gt;&lt;DisplayText&gt;(Zealand 2011)&lt;/DisplayText&gt;&lt;record&gt;&lt;rec-number&gt;6&lt;/rec-number&gt;&lt;foreign-keys&gt;&lt;key app="EN" db-id="ad99r2pead0ff2e2aaevw5t8aav0zsrpwrzw"&gt;6&lt;/key&gt;&lt;/foreign-keys&gt;&lt;ref-type name="Web Page"&gt;12&lt;/ref-type&gt;&lt;contributors&gt;&lt;authors&gt;&lt;author&gt;Cambridge University Press Australia and New Zealand&lt;/author&gt;&lt;/authors&gt;&lt;/contributors&gt;&lt;titles&gt;&lt;title&gt;HOTmaths&lt;/title&gt;&lt;/titles&gt;&lt;pages&gt;Early Secondary - Fractions&lt;/pages&gt;&lt;volume&gt;2012&lt;/volume&gt;&lt;number&gt;1 April&lt;/number&gt;&lt;dates&gt;&lt;year&gt;2011&lt;/year&gt;&lt;/dates&gt;&lt;publisher&gt;Cambridge University Press Australia and New Zealand&lt;/publisher&gt;&lt;urls&gt;&lt;related-urls&gt;&lt;url&gt;http://www.hotmaths.com.au/&lt;/url&gt;&lt;/related-urls&gt;&lt;/urls&gt;&lt;/record&gt;&lt;/Cite&gt;&lt;/EndNote&gt;</w:instrText>
      </w:r>
      <w:r w:rsidR="007E7003">
        <w:rPr>
          <w:rFonts w:ascii="Times New Roman" w:hAnsi="Times New Roman" w:cs="Times New Roman"/>
          <w:sz w:val="24"/>
          <w:szCs w:val="24"/>
        </w:rPr>
        <w:fldChar w:fldCharType="separate"/>
      </w:r>
      <w:r w:rsidR="007E7003">
        <w:rPr>
          <w:rFonts w:ascii="Times New Roman" w:hAnsi="Times New Roman" w:cs="Times New Roman"/>
          <w:noProof/>
          <w:sz w:val="24"/>
          <w:szCs w:val="24"/>
        </w:rPr>
        <w:t>(</w:t>
      </w:r>
      <w:hyperlink w:anchor="_ENREF_9" w:tooltip="Zealand, 2011 #6" w:history="1">
        <w:r w:rsidR="007003F1">
          <w:rPr>
            <w:rFonts w:ascii="Times New Roman" w:hAnsi="Times New Roman" w:cs="Times New Roman"/>
            <w:noProof/>
            <w:sz w:val="24"/>
            <w:szCs w:val="24"/>
          </w:rPr>
          <w:t>Zealand 2011</w:t>
        </w:r>
      </w:hyperlink>
      <w:r w:rsidR="007E7003">
        <w:rPr>
          <w:rFonts w:ascii="Times New Roman" w:hAnsi="Times New Roman" w:cs="Times New Roman"/>
          <w:noProof/>
          <w:sz w:val="24"/>
          <w:szCs w:val="24"/>
        </w:rPr>
        <w:t>)</w:t>
      </w:r>
      <w:r w:rsidR="007E7003">
        <w:rPr>
          <w:rFonts w:ascii="Times New Roman" w:hAnsi="Times New Roman" w:cs="Times New Roman"/>
          <w:sz w:val="24"/>
          <w:szCs w:val="24"/>
        </w:rPr>
        <w:fldChar w:fldCharType="end"/>
      </w:r>
      <w:r w:rsidR="007E7003">
        <w:rPr>
          <w:rFonts w:ascii="Times New Roman" w:hAnsi="Times New Roman" w:cs="Times New Roman"/>
          <w:sz w:val="24"/>
          <w:szCs w:val="24"/>
        </w:rPr>
        <w:t xml:space="preserve"> is great, as is the Learning Federation </w:t>
      </w:r>
      <w:r w:rsidR="007E7003">
        <w:rPr>
          <w:rFonts w:ascii="Times New Roman" w:hAnsi="Times New Roman" w:cs="Times New Roman"/>
          <w:sz w:val="24"/>
          <w:szCs w:val="24"/>
        </w:rPr>
        <w:fldChar w:fldCharType="begin"/>
      </w:r>
      <w:r w:rsidR="007E7003">
        <w:rPr>
          <w:rFonts w:ascii="Times New Roman" w:hAnsi="Times New Roman" w:cs="Times New Roman"/>
          <w:sz w:val="24"/>
          <w:szCs w:val="24"/>
        </w:rPr>
        <w:instrText xml:space="preserve"> ADDIN EN.CITE &lt;EndNote&gt;&lt;Cite&gt;&lt;Author&gt;Limited&lt;/Author&gt;&lt;Year&gt;2011&lt;/Year&gt;&lt;RecNum&gt;8&lt;/RecNum&gt;&lt;DisplayText&gt;(Limited 2011)&lt;/DisplayText&gt;&lt;record&gt;&lt;rec-number&gt;8&lt;/rec-number&gt;&lt;foreign-keys&gt;&lt;key app="EN" db-id="ad99r2pead0ff2e2aaevw5t8aav0zsrpwrzw"&gt;8&lt;/key&gt;&lt;/foreign-keys&gt;&lt;ref-type name="Web Page"&gt;12&lt;/ref-type&gt;&lt;contributors&gt;&lt;authors&gt;&lt;author&gt;Education Services Australia Limited&lt;/author&gt;&lt;/authors&gt;&lt;/contributors&gt;&lt;titles&gt;&lt;/titles&gt;&lt;volume&gt;2012&lt;/volume&gt;&lt;number&gt;1 April 2012&lt;/number&gt;&lt;dates&gt;&lt;year&gt;2011&lt;/year&gt;&lt;/dates&gt;&lt;urls&gt;&lt;related-urls&gt;&lt;url&gt;http://econtent.thelearningfederation.edu.au/ec/p/home&lt;/url&gt;&lt;/related-urls&gt;&lt;/urls&gt;&lt;/record&gt;&lt;/Cite&gt;&lt;/EndNote&gt;</w:instrText>
      </w:r>
      <w:r w:rsidR="007E7003">
        <w:rPr>
          <w:rFonts w:ascii="Times New Roman" w:hAnsi="Times New Roman" w:cs="Times New Roman"/>
          <w:sz w:val="24"/>
          <w:szCs w:val="24"/>
        </w:rPr>
        <w:fldChar w:fldCharType="separate"/>
      </w:r>
      <w:r w:rsidR="007E7003">
        <w:rPr>
          <w:rFonts w:ascii="Times New Roman" w:hAnsi="Times New Roman" w:cs="Times New Roman"/>
          <w:noProof/>
          <w:sz w:val="24"/>
          <w:szCs w:val="24"/>
        </w:rPr>
        <w:t>(</w:t>
      </w:r>
      <w:hyperlink w:anchor="_ENREF_5" w:tooltip="Limited, 2011 #8" w:history="1">
        <w:r w:rsidR="007003F1">
          <w:rPr>
            <w:rFonts w:ascii="Times New Roman" w:hAnsi="Times New Roman" w:cs="Times New Roman"/>
            <w:noProof/>
            <w:sz w:val="24"/>
            <w:szCs w:val="24"/>
          </w:rPr>
          <w:t>Limited 2011</w:t>
        </w:r>
      </w:hyperlink>
      <w:r w:rsidR="007E7003">
        <w:rPr>
          <w:rFonts w:ascii="Times New Roman" w:hAnsi="Times New Roman" w:cs="Times New Roman"/>
          <w:noProof/>
          <w:sz w:val="24"/>
          <w:szCs w:val="24"/>
        </w:rPr>
        <w:t>)</w:t>
      </w:r>
      <w:r w:rsidR="007E7003">
        <w:rPr>
          <w:rFonts w:ascii="Times New Roman" w:hAnsi="Times New Roman" w:cs="Times New Roman"/>
          <w:sz w:val="24"/>
          <w:szCs w:val="24"/>
        </w:rPr>
        <w:fldChar w:fldCharType="end"/>
      </w:r>
      <w:r w:rsidR="007E7003">
        <w:rPr>
          <w:rFonts w:ascii="Times New Roman" w:hAnsi="Times New Roman" w:cs="Times New Roman"/>
          <w:sz w:val="24"/>
          <w:szCs w:val="24"/>
        </w:rPr>
        <w:t>.  The only negative I have towards these websites is you need a login and it depends on the school if the students have access to this.</w:t>
      </w:r>
    </w:p>
    <w:p w:rsidR="0082583D" w:rsidRPr="00194B5A" w:rsidRDefault="0082583D" w:rsidP="00352519">
      <w:pPr>
        <w:spacing w:line="360" w:lineRule="auto"/>
        <w:rPr>
          <w:rFonts w:ascii="Times New Roman" w:hAnsi="Times New Roman" w:cs="Times New Roman"/>
          <w:b/>
          <w:sz w:val="24"/>
          <w:szCs w:val="24"/>
        </w:rPr>
      </w:pPr>
      <w:r w:rsidRPr="00194B5A">
        <w:rPr>
          <w:rFonts w:ascii="Times New Roman" w:hAnsi="Times New Roman" w:cs="Times New Roman"/>
          <w:b/>
          <w:sz w:val="24"/>
          <w:szCs w:val="24"/>
        </w:rPr>
        <w:lastRenderedPageBreak/>
        <w:t>CONCLUSION</w:t>
      </w:r>
    </w:p>
    <w:p w:rsidR="007C3FC3" w:rsidRPr="00F203F2" w:rsidRDefault="0082583D" w:rsidP="00352519">
      <w:pPr>
        <w:spacing w:line="360" w:lineRule="auto"/>
        <w:rPr>
          <w:rFonts w:ascii="Times New Roman" w:hAnsi="Times New Roman" w:cs="Times New Roman"/>
          <w:b/>
          <w:sz w:val="24"/>
          <w:szCs w:val="24"/>
        </w:rPr>
      </w:pPr>
      <w:r>
        <w:rPr>
          <w:rFonts w:ascii="Times New Roman" w:hAnsi="Times New Roman" w:cs="Times New Roman"/>
          <w:sz w:val="24"/>
          <w:szCs w:val="24"/>
        </w:rPr>
        <w:t xml:space="preserve">Fractions and Algebra have a lot of negativity attached to them.  Because of this students and teachers alike, find these very difficult topics to master.  I had to make a conscious effort to not </w:t>
      </w:r>
      <w:r w:rsidR="00194B5A">
        <w:rPr>
          <w:rFonts w:ascii="Times New Roman" w:hAnsi="Times New Roman" w:cs="Times New Roman"/>
          <w:sz w:val="24"/>
          <w:szCs w:val="24"/>
        </w:rPr>
        <w:t xml:space="preserve">allow my past experience to interfere with my learning of the topic now.  I have learnt that both the topics aren’t as daunting as I remembered; it was just the way they were delivered to the students.  My lecturers show a lot of enthusiasm in teaching the topics and the interaction in the classes and online are an enormous help in the learning process.   I hope that when I am teaching I will have the passion and understand of the topic that I was shown and also the technology/recourses that I have available at University.  </w:t>
      </w:r>
      <w:r w:rsidR="00B970CD">
        <w:rPr>
          <w:rFonts w:ascii="Times New Roman" w:hAnsi="Times New Roman" w:cs="Times New Roman"/>
          <w:sz w:val="24"/>
          <w:szCs w:val="24"/>
        </w:rPr>
        <w:br/>
      </w:r>
      <w:r w:rsidR="00527A18">
        <w:rPr>
          <w:rFonts w:ascii="Times New Roman" w:hAnsi="Times New Roman" w:cs="Times New Roman"/>
          <w:sz w:val="24"/>
          <w:szCs w:val="24"/>
        </w:rPr>
        <w:br w:type="page"/>
      </w:r>
      <w:r w:rsidR="00352519">
        <w:rPr>
          <w:rFonts w:ascii="Times New Roman" w:hAnsi="Times New Roman" w:cs="Times New Roman"/>
          <w:sz w:val="24"/>
          <w:szCs w:val="24"/>
        </w:rPr>
        <w:lastRenderedPageBreak/>
        <w:t xml:space="preserve"> </w:t>
      </w:r>
      <w:r w:rsidR="00527A18" w:rsidRPr="00F203F2">
        <w:rPr>
          <w:rFonts w:ascii="Times New Roman" w:hAnsi="Times New Roman" w:cs="Times New Roman"/>
          <w:b/>
          <w:sz w:val="24"/>
          <w:szCs w:val="24"/>
        </w:rPr>
        <w:t>REFERENCES</w:t>
      </w:r>
    </w:p>
    <w:p w:rsidR="00527A18" w:rsidRDefault="00527A18" w:rsidP="003F3A40">
      <w:pPr>
        <w:spacing w:line="360" w:lineRule="auto"/>
        <w:rPr>
          <w:rFonts w:ascii="Times New Roman" w:hAnsi="Times New Roman" w:cs="Times New Roman"/>
          <w:sz w:val="24"/>
          <w:szCs w:val="24"/>
        </w:rPr>
      </w:pPr>
    </w:p>
    <w:p w:rsidR="007003F1" w:rsidRPr="007003F1" w:rsidRDefault="007C3FC3" w:rsidP="007003F1">
      <w:pPr>
        <w:spacing w:after="0" w:line="240" w:lineRule="auto"/>
        <w:ind w:left="720" w:hanging="720"/>
        <w:rPr>
          <w:rFonts w:ascii="Calibri" w:hAnsi="Calibri" w:cs="Times New Roman"/>
          <w:noProof/>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1" w:name="_ENREF_1"/>
      <w:r w:rsidR="007003F1" w:rsidRPr="007003F1">
        <w:rPr>
          <w:rFonts w:ascii="Calibri" w:hAnsi="Calibri" w:cs="Times New Roman"/>
          <w:noProof/>
          <w:szCs w:val="24"/>
        </w:rPr>
        <w:t xml:space="preserve">Haylock, D. (2010). </w:t>
      </w:r>
      <w:r w:rsidR="007003F1" w:rsidRPr="007003F1">
        <w:rPr>
          <w:rFonts w:ascii="Calibri" w:hAnsi="Calibri" w:cs="Times New Roman"/>
          <w:noProof/>
          <w:szCs w:val="24"/>
          <w:u w:val="single"/>
        </w:rPr>
        <w:t>Mathematics Explained for primary teachers</w:t>
      </w:r>
      <w:r w:rsidR="007003F1" w:rsidRPr="007003F1">
        <w:rPr>
          <w:rFonts w:ascii="Calibri" w:hAnsi="Calibri" w:cs="Times New Roman"/>
          <w:noProof/>
          <w:szCs w:val="24"/>
        </w:rPr>
        <w:t>. London, SAGE Publications.</w:t>
      </w:r>
      <w:bookmarkEnd w:id="1"/>
    </w:p>
    <w:p w:rsidR="007003F1" w:rsidRPr="007003F1" w:rsidRDefault="007003F1" w:rsidP="007003F1">
      <w:pPr>
        <w:spacing w:after="0" w:line="240" w:lineRule="auto"/>
        <w:ind w:left="720" w:hanging="720"/>
        <w:rPr>
          <w:rFonts w:ascii="Calibri" w:hAnsi="Calibri" w:cs="Times New Roman"/>
          <w:noProof/>
          <w:szCs w:val="24"/>
        </w:rPr>
      </w:pPr>
      <w:bookmarkStart w:id="2" w:name="_ENREF_2"/>
      <w:r w:rsidRPr="007003F1">
        <w:rPr>
          <w:rFonts w:ascii="Calibri" w:hAnsi="Calibri" w:cs="Times New Roman"/>
          <w:noProof/>
          <w:szCs w:val="24"/>
        </w:rPr>
        <w:t xml:space="preserve">Haylock, D. and R. Manning (2010). </w:t>
      </w:r>
      <w:r w:rsidRPr="007003F1">
        <w:rPr>
          <w:rFonts w:ascii="Calibri" w:hAnsi="Calibri" w:cs="Times New Roman"/>
          <w:noProof/>
          <w:szCs w:val="24"/>
          <w:u w:val="single"/>
        </w:rPr>
        <w:t>Mathematics Explained for primary teachers</w:t>
      </w:r>
      <w:r w:rsidRPr="007003F1">
        <w:rPr>
          <w:rFonts w:ascii="Calibri" w:hAnsi="Calibri" w:cs="Times New Roman"/>
          <w:noProof/>
          <w:szCs w:val="24"/>
        </w:rPr>
        <w:t>. London, SAGE Publishing.</w:t>
      </w:r>
      <w:bookmarkEnd w:id="2"/>
    </w:p>
    <w:p w:rsidR="007003F1" w:rsidRPr="007003F1" w:rsidRDefault="007003F1" w:rsidP="007003F1">
      <w:pPr>
        <w:spacing w:after="0" w:line="240" w:lineRule="auto"/>
        <w:ind w:left="720" w:hanging="720"/>
        <w:rPr>
          <w:rFonts w:ascii="Calibri" w:hAnsi="Calibri" w:cs="Times New Roman"/>
          <w:noProof/>
          <w:szCs w:val="24"/>
        </w:rPr>
      </w:pPr>
      <w:bookmarkStart w:id="3" w:name="_ENREF_3"/>
      <w:r w:rsidRPr="007003F1">
        <w:rPr>
          <w:rFonts w:ascii="Calibri" w:hAnsi="Calibri" w:cs="Times New Roman"/>
          <w:noProof/>
          <w:szCs w:val="24"/>
        </w:rPr>
        <w:t>Ho, K. F. (2012). S. Rogers. Rockingham.</w:t>
      </w:r>
      <w:bookmarkEnd w:id="3"/>
    </w:p>
    <w:p w:rsidR="007003F1" w:rsidRPr="007003F1" w:rsidRDefault="007003F1" w:rsidP="007003F1">
      <w:pPr>
        <w:spacing w:after="0" w:line="240" w:lineRule="auto"/>
        <w:ind w:left="720" w:hanging="720"/>
        <w:rPr>
          <w:rFonts w:ascii="Calibri" w:hAnsi="Calibri" w:cs="Times New Roman"/>
          <w:noProof/>
          <w:szCs w:val="24"/>
        </w:rPr>
      </w:pPr>
      <w:bookmarkStart w:id="4" w:name="_ENREF_4"/>
      <w:r w:rsidRPr="007003F1">
        <w:rPr>
          <w:rFonts w:ascii="Calibri" w:hAnsi="Calibri" w:cs="Times New Roman"/>
          <w:noProof/>
          <w:szCs w:val="24"/>
        </w:rPr>
        <w:t xml:space="preserve">Klerk, J. d. (2002). Illustrated Maths Dictionary. </w:t>
      </w:r>
      <w:r w:rsidRPr="007003F1">
        <w:rPr>
          <w:rFonts w:ascii="Calibri" w:hAnsi="Calibri" w:cs="Times New Roman"/>
          <w:noProof/>
          <w:szCs w:val="24"/>
          <w:u w:val="single"/>
        </w:rPr>
        <w:t>Illustrated Maths Dictionary</w:t>
      </w:r>
      <w:r w:rsidRPr="007003F1">
        <w:rPr>
          <w:rFonts w:ascii="Calibri" w:hAnsi="Calibri" w:cs="Times New Roman"/>
          <w:noProof/>
          <w:szCs w:val="24"/>
        </w:rPr>
        <w:t>. C. D. a. T. Fullerton. Malaysia, KVP, Pearson Education Australia</w:t>
      </w:r>
      <w:r w:rsidRPr="007003F1">
        <w:rPr>
          <w:rFonts w:ascii="Calibri" w:hAnsi="Calibri" w:cs="Times New Roman"/>
          <w:b/>
          <w:noProof/>
          <w:szCs w:val="24"/>
        </w:rPr>
        <w:t xml:space="preserve">: </w:t>
      </w:r>
      <w:r w:rsidRPr="007003F1">
        <w:rPr>
          <w:rFonts w:ascii="Calibri" w:hAnsi="Calibri" w:cs="Times New Roman"/>
          <w:noProof/>
          <w:szCs w:val="24"/>
        </w:rPr>
        <w:t>p:54.</w:t>
      </w:r>
      <w:bookmarkEnd w:id="4"/>
    </w:p>
    <w:p w:rsidR="007003F1" w:rsidRPr="007003F1" w:rsidRDefault="007003F1" w:rsidP="007003F1">
      <w:pPr>
        <w:spacing w:after="0" w:line="240" w:lineRule="auto"/>
        <w:ind w:left="720" w:hanging="720"/>
        <w:rPr>
          <w:rFonts w:ascii="Calibri" w:hAnsi="Calibri" w:cs="Times New Roman"/>
          <w:noProof/>
          <w:szCs w:val="24"/>
        </w:rPr>
      </w:pPr>
      <w:bookmarkStart w:id="5" w:name="_ENREF_5"/>
      <w:r w:rsidRPr="007003F1">
        <w:rPr>
          <w:rFonts w:ascii="Calibri" w:hAnsi="Calibri" w:cs="Times New Roman"/>
          <w:noProof/>
          <w:szCs w:val="24"/>
        </w:rPr>
        <w:t xml:space="preserve">Limited, E. S. A. (2011).    Retrieved 1 April 2012, 2012, from </w:t>
      </w:r>
      <w:hyperlink r:id="rId9" w:history="1">
        <w:r w:rsidRPr="007003F1">
          <w:rPr>
            <w:rStyle w:val="Hyperlink"/>
            <w:rFonts w:ascii="Calibri" w:hAnsi="Calibri" w:cs="Times New Roman"/>
            <w:noProof/>
            <w:szCs w:val="24"/>
          </w:rPr>
          <w:t>http://econtent.thelearningfederation.edu.au/ec/p/home</w:t>
        </w:r>
      </w:hyperlink>
      <w:r w:rsidRPr="007003F1">
        <w:rPr>
          <w:rFonts w:ascii="Calibri" w:hAnsi="Calibri" w:cs="Times New Roman"/>
          <w:noProof/>
          <w:szCs w:val="24"/>
        </w:rPr>
        <w:t>.</w:t>
      </w:r>
      <w:bookmarkEnd w:id="5"/>
    </w:p>
    <w:p w:rsidR="007003F1" w:rsidRPr="007003F1" w:rsidRDefault="007003F1" w:rsidP="007003F1">
      <w:pPr>
        <w:spacing w:after="0" w:line="240" w:lineRule="auto"/>
        <w:ind w:left="720" w:hanging="720"/>
        <w:rPr>
          <w:rFonts w:ascii="Calibri" w:hAnsi="Calibri" w:cs="Times New Roman"/>
          <w:noProof/>
          <w:szCs w:val="24"/>
        </w:rPr>
      </w:pPr>
      <w:bookmarkStart w:id="6" w:name="_ENREF_6"/>
      <w:r w:rsidRPr="007003F1">
        <w:rPr>
          <w:rFonts w:ascii="Calibri" w:hAnsi="Calibri" w:cs="Times New Roman"/>
          <w:noProof/>
          <w:szCs w:val="24"/>
        </w:rPr>
        <w:t>Myers, R. E. (1997). Cheltenham, Victoria, Hawker Brownlow Education.</w:t>
      </w:r>
      <w:bookmarkEnd w:id="6"/>
    </w:p>
    <w:p w:rsidR="007003F1" w:rsidRPr="007003F1" w:rsidRDefault="007003F1" w:rsidP="007003F1">
      <w:pPr>
        <w:spacing w:after="0" w:line="240" w:lineRule="auto"/>
        <w:ind w:left="720" w:hanging="720"/>
        <w:rPr>
          <w:rFonts w:ascii="Calibri" w:hAnsi="Calibri" w:cs="Times New Roman"/>
          <w:noProof/>
          <w:szCs w:val="24"/>
        </w:rPr>
      </w:pPr>
      <w:bookmarkStart w:id="7" w:name="_ENREF_7"/>
      <w:r w:rsidRPr="007003F1">
        <w:rPr>
          <w:rFonts w:ascii="Calibri" w:hAnsi="Calibri" w:cs="Times New Roman"/>
          <w:noProof/>
          <w:szCs w:val="24"/>
        </w:rPr>
        <w:t xml:space="preserve">Smith, R. (2007). </w:t>
      </w:r>
      <w:r w:rsidRPr="007003F1">
        <w:rPr>
          <w:rFonts w:ascii="Calibri" w:hAnsi="Calibri" w:cs="Times New Roman"/>
          <w:noProof/>
          <w:szCs w:val="24"/>
          <w:u w:val="single"/>
        </w:rPr>
        <w:t>Cornerstones in Numbers</w:t>
      </w:r>
      <w:r w:rsidRPr="007003F1">
        <w:rPr>
          <w:rFonts w:ascii="Calibri" w:hAnsi="Calibri" w:cs="Times New Roman"/>
          <w:noProof/>
          <w:szCs w:val="24"/>
        </w:rPr>
        <w:t>. Carlton South, Victoria, Curriculum Corporation.</w:t>
      </w:r>
      <w:bookmarkEnd w:id="7"/>
    </w:p>
    <w:p w:rsidR="007003F1" w:rsidRPr="007003F1" w:rsidRDefault="007003F1" w:rsidP="007003F1">
      <w:pPr>
        <w:spacing w:after="0" w:line="240" w:lineRule="auto"/>
        <w:ind w:left="720" w:hanging="720"/>
        <w:rPr>
          <w:rFonts w:ascii="Calibri" w:hAnsi="Calibri" w:cs="Times New Roman"/>
          <w:noProof/>
          <w:szCs w:val="24"/>
        </w:rPr>
      </w:pPr>
      <w:bookmarkStart w:id="8" w:name="_ENREF_8"/>
      <w:r w:rsidRPr="007003F1">
        <w:rPr>
          <w:rFonts w:ascii="Calibri" w:hAnsi="Calibri" w:cs="Times New Roman"/>
          <w:noProof/>
          <w:szCs w:val="24"/>
        </w:rPr>
        <w:t xml:space="preserve">Smith, R. (2007). </w:t>
      </w:r>
      <w:r w:rsidRPr="007003F1">
        <w:rPr>
          <w:rFonts w:ascii="Calibri" w:hAnsi="Calibri" w:cs="Times New Roman"/>
          <w:noProof/>
          <w:szCs w:val="24"/>
          <w:u w:val="single"/>
        </w:rPr>
        <w:t>Cornerstones in Numbers</w:t>
      </w:r>
      <w:r w:rsidRPr="007003F1">
        <w:rPr>
          <w:rFonts w:ascii="Calibri" w:hAnsi="Calibri" w:cs="Times New Roman"/>
          <w:noProof/>
          <w:szCs w:val="24"/>
        </w:rPr>
        <w:t>. Carlton South, Victoria, Curriculum Corporation.</w:t>
      </w:r>
      <w:bookmarkEnd w:id="8"/>
    </w:p>
    <w:p w:rsidR="007003F1" w:rsidRPr="007003F1" w:rsidRDefault="007003F1" w:rsidP="007003F1">
      <w:pPr>
        <w:spacing w:line="240" w:lineRule="auto"/>
        <w:ind w:left="720" w:hanging="720"/>
        <w:rPr>
          <w:rFonts w:ascii="Calibri" w:hAnsi="Calibri" w:cs="Times New Roman"/>
          <w:noProof/>
          <w:szCs w:val="24"/>
        </w:rPr>
      </w:pPr>
      <w:bookmarkStart w:id="9" w:name="_ENREF_9"/>
      <w:r w:rsidRPr="007003F1">
        <w:rPr>
          <w:rFonts w:ascii="Calibri" w:hAnsi="Calibri" w:cs="Times New Roman"/>
          <w:noProof/>
          <w:szCs w:val="24"/>
        </w:rPr>
        <w:t xml:space="preserve">Zealand, C. U. P. A. a. N. (2011). "HOTmaths."   Retrieved 1 April, 2012, from </w:t>
      </w:r>
      <w:hyperlink r:id="rId10" w:history="1">
        <w:r w:rsidRPr="007003F1">
          <w:rPr>
            <w:rStyle w:val="Hyperlink"/>
            <w:rFonts w:ascii="Calibri" w:hAnsi="Calibri" w:cs="Times New Roman"/>
            <w:noProof/>
            <w:szCs w:val="24"/>
          </w:rPr>
          <w:t>http://www.hotmaths.com.au/</w:t>
        </w:r>
      </w:hyperlink>
      <w:r w:rsidRPr="007003F1">
        <w:rPr>
          <w:rFonts w:ascii="Calibri" w:hAnsi="Calibri" w:cs="Times New Roman"/>
          <w:noProof/>
          <w:szCs w:val="24"/>
        </w:rPr>
        <w:t>.</w:t>
      </w:r>
      <w:bookmarkEnd w:id="9"/>
    </w:p>
    <w:p w:rsidR="007003F1" w:rsidRDefault="007003F1" w:rsidP="007003F1">
      <w:pPr>
        <w:spacing w:line="240" w:lineRule="auto"/>
        <w:rPr>
          <w:rFonts w:ascii="Calibri" w:hAnsi="Calibri" w:cs="Times New Roman"/>
          <w:noProof/>
          <w:szCs w:val="24"/>
        </w:rPr>
      </w:pPr>
    </w:p>
    <w:p w:rsidR="00D92B55" w:rsidRPr="00A54A2F" w:rsidRDefault="007C3FC3" w:rsidP="003F3A40">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D92B55" w:rsidRPr="00A54A2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10" w:rsidRDefault="00923010" w:rsidP="00A54A2F">
      <w:pPr>
        <w:spacing w:after="0" w:line="240" w:lineRule="auto"/>
      </w:pPr>
      <w:r>
        <w:separator/>
      </w:r>
    </w:p>
  </w:endnote>
  <w:endnote w:type="continuationSeparator" w:id="0">
    <w:p w:rsidR="00923010" w:rsidRDefault="00923010" w:rsidP="00A5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36659"/>
      <w:docPartObj>
        <w:docPartGallery w:val="Page Numbers (Bottom of Page)"/>
        <w:docPartUnique/>
      </w:docPartObj>
    </w:sdtPr>
    <w:sdtEndPr>
      <w:rPr>
        <w:noProof/>
      </w:rPr>
    </w:sdtEndPr>
    <w:sdtContent>
      <w:p w:rsidR="00A54A2F" w:rsidRDefault="00A54A2F">
        <w:pPr>
          <w:pStyle w:val="Footer"/>
          <w:jc w:val="right"/>
        </w:pPr>
        <w:r>
          <w:fldChar w:fldCharType="begin"/>
        </w:r>
        <w:r>
          <w:instrText xml:space="preserve"> PAGE   \* MERGEFORMAT </w:instrText>
        </w:r>
        <w:r>
          <w:fldChar w:fldCharType="separate"/>
        </w:r>
        <w:r w:rsidR="007003F1">
          <w:rPr>
            <w:noProof/>
          </w:rPr>
          <w:t>2</w:t>
        </w:r>
        <w:r>
          <w:rPr>
            <w:noProof/>
          </w:rPr>
          <w:fldChar w:fldCharType="end"/>
        </w:r>
      </w:p>
    </w:sdtContent>
  </w:sdt>
  <w:p w:rsidR="00A54A2F" w:rsidRDefault="00A54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10" w:rsidRDefault="00923010" w:rsidP="00A54A2F">
      <w:pPr>
        <w:spacing w:after="0" w:line="240" w:lineRule="auto"/>
      </w:pPr>
      <w:r>
        <w:separator/>
      </w:r>
    </w:p>
  </w:footnote>
  <w:footnote w:type="continuationSeparator" w:id="0">
    <w:p w:rsidR="00923010" w:rsidRDefault="00923010" w:rsidP="00A54A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3F3A40"/>
    <w:rsid w:val="00000A37"/>
    <w:rsid w:val="000C0FA5"/>
    <w:rsid w:val="000E097D"/>
    <w:rsid w:val="000E155C"/>
    <w:rsid w:val="00117FCC"/>
    <w:rsid w:val="00120C59"/>
    <w:rsid w:val="0017003D"/>
    <w:rsid w:val="0017414C"/>
    <w:rsid w:val="00194B5A"/>
    <w:rsid w:val="00234525"/>
    <w:rsid w:val="00247F90"/>
    <w:rsid w:val="002544DD"/>
    <w:rsid w:val="0028729E"/>
    <w:rsid w:val="002F19A8"/>
    <w:rsid w:val="00315DF9"/>
    <w:rsid w:val="00352519"/>
    <w:rsid w:val="003F3A40"/>
    <w:rsid w:val="004E5B0C"/>
    <w:rsid w:val="004F22AB"/>
    <w:rsid w:val="004F4680"/>
    <w:rsid w:val="00527A18"/>
    <w:rsid w:val="00537AE3"/>
    <w:rsid w:val="005515CD"/>
    <w:rsid w:val="005700E2"/>
    <w:rsid w:val="005B0026"/>
    <w:rsid w:val="00606A34"/>
    <w:rsid w:val="006351DD"/>
    <w:rsid w:val="0063582E"/>
    <w:rsid w:val="006821B9"/>
    <w:rsid w:val="006A26FC"/>
    <w:rsid w:val="007003F1"/>
    <w:rsid w:val="0071216C"/>
    <w:rsid w:val="007936FA"/>
    <w:rsid w:val="007C3FC3"/>
    <w:rsid w:val="007E7003"/>
    <w:rsid w:val="0082583D"/>
    <w:rsid w:val="00837C1B"/>
    <w:rsid w:val="008B14E7"/>
    <w:rsid w:val="00923010"/>
    <w:rsid w:val="00943F0A"/>
    <w:rsid w:val="00A54A2F"/>
    <w:rsid w:val="00A86A7C"/>
    <w:rsid w:val="00B0233B"/>
    <w:rsid w:val="00B431B5"/>
    <w:rsid w:val="00B96750"/>
    <w:rsid w:val="00B970CD"/>
    <w:rsid w:val="00CB7B17"/>
    <w:rsid w:val="00D12443"/>
    <w:rsid w:val="00D435AE"/>
    <w:rsid w:val="00D92B55"/>
    <w:rsid w:val="00E044FD"/>
    <w:rsid w:val="00F203F2"/>
    <w:rsid w:val="00FB0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2F"/>
  </w:style>
  <w:style w:type="paragraph" w:styleId="Footer">
    <w:name w:val="footer"/>
    <w:basedOn w:val="Normal"/>
    <w:link w:val="FooterChar"/>
    <w:uiPriority w:val="99"/>
    <w:unhideWhenUsed/>
    <w:rsid w:val="00A54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2F"/>
  </w:style>
  <w:style w:type="paragraph" w:styleId="BalloonText">
    <w:name w:val="Balloon Text"/>
    <w:basedOn w:val="Normal"/>
    <w:link w:val="BalloonTextChar"/>
    <w:uiPriority w:val="99"/>
    <w:semiHidden/>
    <w:unhideWhenUsed/>
    <w:rsid w:val="00A5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A2F"/>
    <w:rPr>
      <w:rFonts w:ascii="Tahoma" w:hAnsi="Tahoma" w:cs="Tahoma"/>
      <w:sz w:val="16"/>
      <w:szCs w:val="16"/>
    </w:rPr>
  </w:style>
  <w:style w:type="character" w:styleId="Hyperlink">
    <w:name w:val="Hyperlink"/>
    <w:basedOn w:val="DefaultParagraphFont"/>
    <w:uiPriority w:val="99"/>
    <w:unhideWhenUsed/>
    <w:rsid w:val="007C3FC3"/>
    <w:rPr>
      <w:color w:val="0000FF" w:themeColor="hyperlink"/>
      <w:u w:val="single"/>
    </w:rPr>
  </w:style>
  <w:style w:type="table" w:styleId="TableGrid">
    <w:name w:val="Table Grid"/>
    <w:basedOn w:val="TableNormal"/>
    <w:uiPriority w:val="59"/>
    <w:rsid w:val="004F4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2F"/>
  </w:style>
  <w:style w:type="paragraph" w:styleId="Footer">
    <w:name w:val="footer"/>
    <w:basedOn w:val="Normal"/>
    <w:link w:val="FooterChar"/>
    <w:uiPriority w:val="99"/>
    <w:unhideWhenUsed/>
    <w:rsid w:val="00A54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2F"/>
  </w:style>
  <w:style w:type="paragraph" w:styleId="BalloonText">
    <w:name w:val="Balloon Text"/>
    <w:basedOn w:val="Normal"/>
    <w:link w:val="BalloonTextChar"/>
    <w:uiPriority w:val="99"/>
    <w:semiHidden/>
    <w:unhideWhenUsed/>
    <w:rsid w:val="00A5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A2F"/>
    <w:rPr>
      <w:rFonts w:ascii="Tahoma" w:hAnsi="Tahoma" w:cs="Tahoma"/>
      <w:sz w:val="16"/>
      <w:szCs w:val="16"/>
    </w:rPr>
  </w:style>
  <w:style w:type="character" w:styleId="Hyperlink">
    <w:name w:val="Hyperlink"/>
    <w:basedOn w:val="DefaultParagraphFont"/>
    <w:uiPriority w:val="99"/>
    <w:unhideWhenUsed/>
    <w:rsid w:val="007C3FC3"/>
    <w:rPr>
      <w:color w:val="0000FF" w:themeColor="hyperlink"/>
      <w:u w:val="single"/>
    </w:rPr>
  </w:style>
  <w:style w:type="table" w:styleId="TableGrid">
    <w:name w:val="Table Grid"/>
    <w:basedOn w:val="TableNormal"/>
    <w:uiPriority w:val="59"/>
    <w:rsid w:val="004F4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otmaths.com.au/" TargetMode="External"/><Relationship Id="rId4" Type="http://schemas.openxmlformats.org/officeDocument/2006/relationships/webSettings" Target="webSettings.xml"/><Relationship Id="rId9" Type="http://schemas.openxmlformats.org/officeDocument/2006/relationships/hyperlink" Target="http://econtent.thelearningfederation.edu.au/ec/p/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12</Pages>
  <Words>4943</Words>
  <Characters>28179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Rogers</dc:creator>
  <cp:lastModifiedBy>Rogers</cp:lastModifiedBy>
  <cp:revision>29</cp:revision>
  <cp:lastPrinted>2012-04-01T11:08:00Z</cp:lastPrinted>
  <dcterms:created xsi:type="dcterms:W3CDTF">2012-04-01T04:24:00Z</dcterms:created>
  <dcterms:modified xsi:type="dcterms:W3CDTF">2012-04-01T11:13:00Z</dcterms:modified>
</cp:coreProperties>
</file>